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77" w:rsidRPr="00F006C6" w:rsidRDefault="00DC2BA0" w:rsidP="00B33F6D">
      <w:pPr>
        <w:snapToGrid w:val="0"/>
        <w:spacing w:beforeLines="50" w:before="180" w:afterLines="50" w:after="180"/>
        <w:jc w:val="center"/>
        <w:rPr>
          <w:rFonts w:eastAsia="標楷體"/>
          <w:b/>
          <w:sz w:val="40"/>
          <w:szCs w:val="40"/>
        </w:rPr>
      </w:pPr>
      <w:bookmarkStart w:id="0" w:name="OLE_LINK6"/>
      <w:bookmarkStart w:id="1" w:name="OLE_LINK7"/>
      <w:bookmarkStart w:id="2" w:name="_GoBack"/>
      <w:bookmarkEnd w:id="2"/>
      <w:r w:rsidRPr="00F006C6">
        <w:rPr>
          <w:rFonts w:eastAsia="標楷體" w:hAnsi="標楷體"/>
          <w:b/>
          <w:sz w:val="40"/>
          <w:szCs w:val="40"/>
        </w:rPr>
        <w:t>科普雲推廣暨未來智慧博物館發想願望樹活動</w:t>
      </w:r>
      <w:bookmarkEnd w:id="0"/>
      <w:bookmarkEnd w:id="1"/>
    </w:p>
    <w:p w:rsidR="009A5777" w:rsidRPr="00F006C6" w:rsidRDefault="009A5777" w:rsidP="00B33F6D">
      <w:pPr>
        <w:snapToGrid w:val="0"/>
        <w:spacing w:beforeLines="50" w:before="180" w:afterLines="50" w:after="180"/>
        <w:jc w:val="center"/>
        <w:rPr>
          <w:rFonts w:eastAsia="標楷體"/>
          <w:sz w:val="40"/>
          <w:szCs w:val="40"/>
        </w:rPr>
      </w:pPr>
    </w:p>
    <w:p w:rsidR="004E4A4C" w:rsidRPr="00F006C6" w:rsidRDefault="004E4A4C" w:rsidP="00B33F6D">
      <w:pPr>
        <w:snapToGrid w:val="0"/>
        <w:spacing w:beforeLines="50" w:before="180" w:afterLines="50" w:after="180"/>
        <w:jc w:val="center"/>
        <w:rPr>
          <w:rFonts w:eastAsia="標楷體"/>
          <w:sz w:val="40"/>
          <w:szCs w:val="40"/>
        </w:rPr>
      </w:pPr>
    </w:p>
    <w:p w:rsidR="009A5777" w:rsidRPr="00F006C6" w:rsidRDefault="009A5777"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活動</w:t>
      </w:r>
      <w:r w:rsidR="006F1C9D" w:rsidRPr="00F006C6">
        <w:rPr>
          <w:rFonts w:ascii="Times New Roman" w:eastAsia="標楷體" w:hAnsi="Times New Roman" w:cs="Times New Roman"/>
          <w:sz w:val="28"/>
          <w:szCs w:val="28"/>
        </w:rPr>
        <w:t>目的</w:t>
      </w:r>
    </w:p>
    <w:p w:rsidR="00AA7F39" w:rsidRPr="00F006C6" w:rsidRDefault="0075135C" w:rsidP="00B33F6D">
      <w:pPr>
        <w:pStyle w:val="a8"/>
        <w:numPr>
          <w:ilvl w:val="0"/>
          <w:numId w:val="25"/>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標楷體" w:cs="Times New Roman"/>
          <w:sz w:val="28"/>
          <w:szCs w:val="28"/>
        </w:rPr>
        <w:t>為了讓各社教機構資源與展覽活動更加活潑並有知識教育意義，</w:t>
      </w:r>
      <w:r w:rsidRPr="00F006C6">
        <w:rPr>
          <w:rFonts w:ascii="Times New Roman" w:eastAsia="標楷體" w:hAnsi="Times New Roman" w:cs="Times New Roman"/>
          <w:kern w:val="0"/>
        </w:rPr>
        <w:t>本</w:t>
      </w:r>
      <w:r w:rsidRPr="00F006C6">
        <w:rPr>
          <w:rFonts w:ascii="Times New Roman" w:eastAsia="標楷體" w:hAnsi="標楷體" w:cs="Times New Roman"/>
          <w:sz w:val="28"/>
          <w:szCs w:val="28"/>
        </w:rPr>
        <w:t>館結合教育部各社教機構之特色資源開發「科普與人文分眾教育入口網」，透過本次活動推廣介紹「科普與人文分眾教育入口網」網站特色與服務內容，提供現場體驗活動，讓民眾從實際上網體驗後，能對「科普與人文分眾教育入口網」資源服務有更進一步的認識，並</w:t>
      </w:r>
      <w:r w:rsidR="000406BC">
        <w:rPr>
          <w:rFonts w:ascii="Times New Roman" w:eastAsia="標楷體" w:hAnsi="標楷體" w:cs="Times New Roman" w:hint="eastAsia"/>
          <w:sz w:val="28"/>
          <w:szCs w:val="28"/>
        </w:rPr>
        <w:t>善加</w:t>
      </w:r>
      <w:r w:rsidRPr="00F006C6">
        <w:rPr>
          <w:rFonts w:ascii="Times New Roman" w:eastAsia="標楷體" w:hAnsi="標楷體" w:cs="Times New Roman"/>
          <w:sz w:val="28"/>
          <w:szCs w:val="28"/>
        </w:rPr>
        <w:t>運用本網站進行</w:t>
      </w:r>
      <w:r w:rsidR="000406BC">
        <w:rPr>
          <w:rFonts w:ascii="Times New Roman" w:eastAsia="標楷體" w:hAnsi="標楷體" w:cs="Times New Roman" w:hint="eastAsia"/>
          <w:sz w:val="28"/>
          <w:szCs w:val="28"/>
        </w:rPr>
        <w:t>科普</w:t>
      </w:r>
      <w:r w:rsidRPr="00F006C6">
        <w:rPr>
          <w:rFonts w:ascii="Times New Roman" w:eastAsia="標楷體" w:hAnsi="標楷體" w:cs="Times New Roman"/>
          <w:sz w:val="28"/>
          <w:szCs w:val="28"/>
        </w:rPr>
        <w:t>學習</w:t>
      </w:r>
      <w:r w:rsidR="000406BC">
        <w:rPr>
          <w:rFonts w:ascii="Times New Roman" w:eastAsia="標楷體" w:hAnsi="標楷體" w:cs="Times New Roman" w:hint="eastAsia"/>
          <w:sz w:val="28"/>
          <w:szCs w:val="28"/>
        </w:rPr>
        <w:t>及活動安排</w:t>
      </w:r>
      <w:r w:rsidRPr="00F006C6">
        <w:rPr>
          <w:rFonts w:ascii="Times New Roman" w:eastAsia="標楷體" w:hAnsi="標楷體" w:cs="Times New Roman"/>
          <w:sz w:val="28"/>
          <w:szCs w:val="28"/>
        </w:rPr>
        <w:t>，進而介紹分享給其他</w:t>
      </w:r>
      <w:r w:rsidR="000406BC">
        <w:rPr>
          <w:rFonts w:ascii="Times New Roman" w:eastAsia="標楷體" w:hAnsi="標楷體" w:cs="Times New Roman" w:hint="eastAsia"/>
          <w:sz w:val="28"/>
          <w:szCs w:val="28"/>
        </w:rPr>
        <w:t>學校師生及</w:t>
      </w:r>
      <w:r w:rsidRPr="00F006C6">
        <w:rPr>
          <w:rFonts w:ascii="Times New Roman" w:eastAsia="標楷體" w:hAnsi="標楷體" w:cs="Times New Roman"/>
          <w:sz w:val="28"/>
          <w:szCs w:val="28"/>
        </w:rPr>
        <w:t>親友，達到擴大及深化數位典藏與數位學習成果在學校教育與大眾終身學習的應用推廣目的。</w:t>
      </w:r>
    </w:p>
    <w:p w:rsidR="009A5777" w:rsidRPr="00F006C6" w:rsidRDefault="006F1C9D" w:rsidP="00B33F6D">
      <w:pPr>
        <w:pStyle w:val="a8"/>
        <w:numPr>
          <w:ilvl w:val="0"/>
          <w:numId w:val="25"/>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標楷體" w:cs="Times New Roman"/>
          <w:sz w:val="28"/>
          <w:szCs w:val="28"/>
        </w:rPr>
        <w:t>為深入了解民眾對於未來智慧博物館的期望，表達對博物館未來樣貌的想像，希望透過民眾的參與及對話，</w:t>
      </w:r>
      <w:r w:rsidR="00112187" w:rsidRPr="00F006C6">
        <w:rPr>
          <w:rFonts w:ascii="Times New Roman" w:eastAsia="標楷體" w:hAnsi="標楷體" w:cs="Times New Roman"/>
          <w:sz w:val="28"/>
          <w:szCs w:val="28"/>
        </w:rPr>
        <w:t>蒐集民眾意見，並</w:t>
      </w:r>
      <w:r w:rsidRPr="00F006C6">
        <w:rPr>
          <w:rFonts w:ascii="Times New Roman" w:eastAsia="標楷體" w:hAnsi="標楷體" w:cs="Times New Roman"/>
          <w:sz w:val="28"/>
          <w:szCs w:val="28"/>
        </w:rPr>
        <w:t>納入博物館群在發展未來智慧博物館時的重要參考依據，</w:t>
      </w:r>
      <w:r w:rsidR="00112187" w:rsidRPr="00F006C6">
        <w:rPr>
          <w:rFonts w:ascii="Times New Roman" w:eastAsia="標楷體" w:hAnsi="標楷體" w:cs="Times New Roman"/>
          <w:sz w:val="28"/>
          <w:szCs w:val="28"/>
        </w:rPr>
        <w:t>讓未來智慧博物館的規劃與推動更為</w:t>
      </w:r>
      <w:r w:rsidR="002C62B9" w:rsidRPr="00F006C6">
        <w:rPr>
          <w:rFonts w:ascii="Times New Roman" w:eastAsia="標楷體" w:hAnsi="標楷體" w:cs="Times New Roman"/>
          <w:sz w:val="28"/>
          <w:szCs w:val="28"/>
        </w:rPr>
        <w:t>周延</w:t>
      </w:r>
      <w:r w:rsidR="00112187" w:rsidRPr="00F006C6">
        <w:rPr>
          <w:rFonts w:ascii="Times New Roman" w:eastAsia="標楷體" w:hAnsi="標楷體" w:cs="Times New Roman"/>
          <w:sz w:val="28"/>
          <w:szCs w:val="28"/>
        </w:rPr>
        <w:t>及符合民眾期待，</w:t>
      </w:r>
      <w:r w:rsidRPr="00F006C6">
        <w:rPr>
          <w:rFonts w:ascii="Times New Roman" w:eastAsia="標楷體" w:hAnsi="標楷體" w:cs="Times New Roman"/>
          <w:sz w:val="28"/>
          <w:szCs w:val="28"/>
        </w:rPr>
        <w:t>與全民共同打造「全年齡、全時段與全方位學習與生活之智慧博物館」。</w:t>
      </w:r>
    </w:p>
    <w:p w:rsidR="009A5777" w:rsidRPr="00F006C6" w:rsidRDefault="00DC2BA0"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活動時間與地點</w:t>
      </w:r>
    </w:p>
    <w:p w:rsidR="009A5777" w:rsidRPr="00F006C6" w:rsidRDefault="00DC2BA0" w:rsidP="00B33F6D">
      <w:pPr>
        <w:pStyle w:val="a8"/>
        <w:numPr>
          <w:ilvl w:val="0"/>
          <w:numId w:val="7"/>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105</w:t>
      </w:r>
      <w:r w:rsidRPr="00F006C6">
        <w:rPr>
          <w:rFonts w:ascii="Times New Roman" w:eastAsia="標楷體" w:hAnsi="Times New Roman" w:cs="Times New Roman"/>
          <w:sz w:val="28"/>
          <w:szCs w:val="28"/>
        </w:rPr>
        <w:t>年</w:t>
      </w:r>
      <w:r w:rsidRPr="00F006C6">
        <w:rPr>
          <w:rFonts w:ascii="Times New Roman" w:eastAsia="標楷體" w:hAnsi="Times New Roman" w:cs="Times New Roman"/>
          <w:sz w:val="28"/>
          <w:szCs w:val="28"/>
        </w:rPr>
        <w:t>3</w:t>
      </w:r>
      <w:r w:rsidRPr="00F006C6">
        <w:rPr>
          <w:rFonts w:ascii="Times New Roman" w:eastAsia="標楷體" w:hAnsi="Times New Roman" w:cs="Times New Roman"/>
          <w:sz w:val="28"/>
          <w:szCs w:val="28"/>
        </w:rPr>
        <w:t>月</w:t>
      </w:r>
      <w:r w:rsidRPr="00F006C6">
        <w:rPr>
          <w:rFonts w:ascii="Times New Roman" w:eastAsia="標楷體" w:hAnsi="Times New Roman" w:cs="Times New Roman"/>
          <w:sz w:val="28"/>
          <w:szCs w:val="28"/>
        </w:rPr>
        <w:t>12</w:t>
      </w:r>
      <w:r w:rsidRPr="00F006C6">
        <w:rPr>
          <w:rFonts w:ascii="Times New Roman" w:eastAsia="標楷體" w:hAnsi="Times New Roman" w:cs="Times New Roman"/>
          <w:sz w:val="28"/>
          <w:szCs w:val="28"/>
        </w:rPr>
        <w:t>日</w:t>
      </w:r>
      <w:r w:rsidRPr="00F006C6">
        <w:rPr>
          <w:rFonts w:ascii="Times New Roman" w:eastAsia="標楷體" w:hAnsi="Times New Roman" w:cs="Times New Roman"/>
          <w:sz w:val="28"/>
          <w:szCs w:val="28"/>
        </w:rPr>
        <w:t xml:space="preserve"> / </w:t>
      </w:r>
      <w:r w:rsidRPr="00F006C6">
        <w:rPr>
          <w:rFonts w:ascii="Times New Roman" w:eastAsia="標楷體" w:hAnsi="Times New Roman" w:cs="Times New Roman"/>
          <w:sz w:val="28"/>
          <w:szCs w:val="28"/>
        </w:rPr>
        <w:t>國立自然科學博物館</w:t>
      </w:r>
    </w:p>
    <w:p w:rsidR="00DC2BA0" w:rsidRPr="00F006C6" w:rsidRDefault="00DC2BA0" w:rsidP="00B33F6D">
      <w:pPr>
        <w:pStyle w:val="a8"/>
        <w:numPr>
          <w:ilvl w:val="0"/>
          <w:numId w:val="7"/>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105</w:t>
      </w:r>
      <w:r w:rsidRPr="00F006C6">
        <w:rPr>
          <w:rFonts w:ascii="Times New Roman" w:eastAsia="標楷體" w:hAnsi="Times New Roman" w:cs="Times New Roman"/>
          <w:sz w:val="28"/>
          <w:szCs w:val="28"/>
        </w:rPr>
        <w:t>年</w:t>
      </w:r>
      <w:r w:rsidRPr="00F006C6">
        <w:rPr>
          <w:rFonts w:ascii="Times New Roman" w:eastAsia="標楷體" w:hAnsi="Times New Roman" w:cs="Times New Roman"/>
          <w:sz w:val="28"/>
          <w:szCs w:val="28"/>
        </w:rPr>
        <w:t>3</w:t>
      </w:r>
      <w:r w:rsidRPr="00F006C6">
        <w:rPr>
          <w:rFonts w:ascii="Times New Roman" w:eastAsia="標楷體" w:hAnsi="Times New Roman" w:cs="Times New Roman"/>
          <w:sz w:val="28"/>
          <w:szCs w:val="28"/>
        </w:rPr>
        <w:t>月</w:t>
      </w:r>
      <w:r w:rsidRPr="00F006C6">
        <w:rPr>
          <w:rFonts w:ascii="Times New Roman" w:eastAsia="標楷體" w:hAnsi="Times New Roman" w:cs="Times New Roman"/>
          <w:sz w:val="28"/>
          <w:szCs w:val="28"/>
        </w:rPr>
        <w:t>19</w:t>
      </w:r>
      <w:r w:rsidRPr="00F006C6">
        <w:rPr>
          <w:rFonts w:ascii="Times New Roman" w:eastAsia="標楷體" w:hAnsi="Times New Roman" w:cs="Times New Roman"/>
          <w:sz w:val="28"/>
          <w:szCs w:val="28"/>
        </w:rPr>
        <w:t>日</w:t>
      </w:r>
      <w:r w:rsidRPr="00F006C6">
        <w:rPr>
          <w:rFonts w:ascii="Times New Roman" w:eastAsia="標楷體" w:hAnsi="Times New Roman" w:cs="Times New Roman"/>
          <w:sz w:val="28"/>
          <w:szCs w:val="28"/>
        </w:rPr>
        <w:t xml:space="preserve"> / </w:t>
      </w:r>
      <w:r w:rsidRPr="00F006C6">
        <w:rPr>
          <w:rFonts w:ascii="Times New Roman" w:eastAsia="標楷體" w:hAnsi="Times New Roman" w:cs="Times New Roman"/>
          <w:sz w:val="28"/>
          <w:szCs w:val="28"/>
        </w:rPr>
        <w:t>國立科學工藝博物館</w:t>
      </w:r>
    </w:p>
    <w:p w:rsidR="00EA4E8D" w:rsidRPr="00F006C6" w:rsidRDefault="00DC2BA0" w:rsidP="00B33F6D">
      <w:pPr>
        <w:pStyle w:val="a8"/>
        <w:numPr>
          <w:ilvl w:val="0"/>
          <w:numId w:val="7"/>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105</w:t>
      </w:r>
      <w:r w:rsidRPr="00F006C6">
        <w:rPr>
          <w:rFonts w:ascii="Times New Roman" w:eastAsia="標楷體" w:hAnsi="Times New Roman" w:cs="Times New Roman"/>
          <w:sz w:val="28"/>
          <w:szCs w:val="28"/>
        </w:rPr>
        <w:t>年</w:t>
      </w:r>
      <w:r w:rsidRPr="00F006C6">
        <w:rPr>
          <w:rFonts w:ascii="Times New Roman" w:eastAsia="標楷體" w:hAnsi="Times New Roman" w:cs="Times New Roman"/>
          <w:sz w:val="28"/>
          <w:szCs w:val="28"/>
        </w:rPr>
        <w:t>3</w:t>
      </w:r>
      <w:r w:rsidRPr="00F006C6">
        <w:rPr>
          <w:rFonts w:ascii="Times New Roman" w:eastAsia="標楷體" w:hAnsi="Times New Roman" w:cs="Times New Roman"/>
          <w:sz w:val="28"/>
          <w:szCs w:val="28"/>
        </w:rPr>
        <w:t>月</w:t>
      </w:r>
      <w:r w:rsidRPr="00F006C6">
        <w:rPr>
          <w:rFonts w:ascii="Times New Roman" w:eastAsia="標楷體" w:hAnsi="Times New Roman" w:cs="Times New Roman"/>
          <w:sz w:val="28"/>
          <w:szCs w:val="28"/>
        </w:rPr>
        <w:t>26</w:t>
      </w:r>
      <w:r w:rsidRPr="00F006C6">
        <w:rPr>
          <w:rFonts w:ascii="Times New Roman" w:eastAsia="標楷體" w:hAnsi="Times New Roman" w:cs="Times New Roman"/>
          <w:sz w:val="28"/>
          <w:szCs w:val="28"/>
        </w:rPr>
        <w:t>日</w:t>
      </w:r>
      <w:r w:rsidRPr="00F006C6">
        <w:rPr>
          <w:rFonts w:ascii="Times New Roman" w:eastAsia="標楷體" w:hAnsi="Times New Roman" w:cs="Times New Roman"/>
          <w:sz w:val="28"/>
          <w:szCs w:val="28"/>
        </w:rPr>
        <w:t xml:space="preserve"> / </w:t>
      </w:r>
      <w:r w:rsidRPr="00F006C6">
        <w:rPr>
          <w:rFonts w:ascii="Times New Roman" w:eastAsia="標楷體" w:hAnsi="Times New Roman" w:cs="Times New Roman"/>
          <w:sz w:val="28"/>
          <w:szCs w:val="28"/>
        </w:rPr>
        <w:t>國立臺灣科學教育館</w:t>
      </w:r>
    </w:p>
    <w:p w:rsidR="00EA4E8D" w:rsidRPr="00F006C6" w:rsidRDefault="00EA4E8D"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活動參與對象：一般大眾</w:t>
      </w:r>
    </w:p>
    <w:p w:rsidR="004E4A4C" w:rsidRPr="00F006C6" w:rsidRDefault="004E4A4C"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指導單位：教育部</w:t>
      </w:r>
    </w:p>
    <w:p w:rsidR="004E4A4C" w:rsidRPr="00F006C6" w:rsidRDefault="004E4A4C"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合辦單位：</w:t>
      </w:r>
      <w:r w:rsidR="00DC2BA0" w:rsidRPr="00F006C6">
        <w:rPr>
          <w:rFonts w:ascii="Times New Roman" w:eastAsia="標楷體" w:hAnsi="Times New Roman" w:cs="Times New Roman"/>
          <w:sz w:val="28"/>
          <w:szCs w:val="28"/>
        </w:rPr>
        <w:t>國立自然科學博物館、國立海洋生物博物館、國立臺灣科學教育館、國立科學工藝博物館、國立海洋科技博物館、國立教育廣播電臺、國立臺灣藝術教育館、國家圖書館、國立臺灣圖書館、國立公共資訊圖書館</w:t>
      </w:r>
    </w:p>
    <w:p w:rsidR="009A5777" w:rsidRPr="00F006C6" w:rsidRDefault="00827367"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活動流程</w:t>
      </w:r>
      <w:r w:rsidR="009A5777" w:rsidRPr="00F006C6">
        <w:rPr>
          <w:rFonts w:ascii="Times New Roman" w:eastAsia="標楷體" w:hAnsi="Times New Roman" w:cs="Times New Roman"/>
          <w:sz w:val="28"/>
          <w:szCs w:val="28"/>
        </w:rPr>
        <w:t>與內容：</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680"/>
        <w:gridCol w:w="4428"/>
      </w:tblGrid>
      <w:tr w:rsidR="00F97CF9" w:rsidRPr="00F006C6" w:rsidTr="00DB79A0">
        <w:tc>
          <w:tcPr>
            <w:tcW w:w="139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日期地點</w:t>
            </w:r>
          </w:p>
        </w:tc>
        <w:tc>
          <w:tcPr>
            <w:tcW w:w="8108" w:type="dxa"/>
            <w:gridSpan w:val="2"/>
            <w:shd w:val="clear" w:color="auto" w:fill="D9D9D9"/>
            <w:vAlign w:val="center"/>
          </w:tcPr>
          <w:p w:rsidR="00F97CF9" w:rsidRPr="00F006C6" w:rsidRDefault="00F97CF9" w:rsidP="00DB79A0">
            <w:pPr>
              <w:spacing w:line="360" w:lineRule="auto"/>
              <w:jc w:val="center"/>
              <w:rPr>
                <w:rFonts w:eastAsia="標楷體"/>
                <w:b/>
              </w:rPr>
            </w:pPr>
            <w:r w:rsidRPr="00F006C6">
              <w:rPr>
                <w:rFonts w:eastAsia="標楷體"/>
                <w:b/>
              </w:rPr>
              <w:t>國立自然科學博物館</w:t>
            </w:r>
            <w:r w:rsidRPr="00F006C6">
              <w:rPr>
                <w:rFonts w:eastAsia="標楷體"/>
                <w:b/>
              </w:rPr>
              <w:t>(3/12</w:t>
            </w:r>
            <w:r w:rsidR="00590F67">
              <w:rPr>
                <w:rFonts w:eastAsia="標楷體" w:hint="eastAsia"/>
                <w:b/>
              </w:rPr>
              <w:t>陽光過道</w:t>
            </w:r>
            <w:r w:rsidRPr="00F006C6">
              <w:rPr>
                <w:rFonts w:eastAsia="標楷體"/>
                <w:b/>
              </w:rPr>
              <w:t>)</w:t>
            </w:r>
          </w:p>
        </w:tc>
      </w:tr>
      <w:tr w:rsidR="00F97CF9" w:rsidRPr="00F006C6" w:rsidTr="00DB79A0">
        <w:tc>
          <w:tcPr>
            <w:tcW w:w="139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時間</w:t>
            </w:r>
          </w:p>
        </w:tc>
        <w:tc>
          <w:tcPr>
            <w:tcW w:w="368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活動</w:t>
            </w:r>
            <w:r w:rsidR="00455208">
              <w:rPr>
                <w:rFonts w:eastAsia="標楷體" w:hint="eastAsia"/>
              </w:rPr>
              <w:t>內容</w:t>
            </w:r>
          </w:p>
        </w:tc>
        <w:tc>
          <w:tcPr>
            <w:tcW w:w="4428" w:type="dxa"/>
            <w:shd w:val="clear" w:color="auto" w:fill="D9D9D9"/>
            <w:vAlign w:val="center"/>
          </w:tcPr>
          <w:p w:rsidR="00F97CF9" w:rsidRPr="00F006C6" w:rsidRDefault="00455208" w:rsidP="00DB79A0">
            <w:pPr>
              <w:spacing w:line="360" w:lineRule="auto"/>
              <w:jc w:val="center"/>
              <w:rPr>
                <w:rFonts w:eastAsia="標楷體"/>
              </w:rPr>
            </w:pPr>
            <w:r>
              <w:rPr>
                <w:rFonts w:eastAsia="標楷體" w:hint="eastAsia"/>
              </w:rPr>
              <w:t>備註</w:t>
            </w:r>
          </w:p>
        </w:tc>
      </w:tr>
      <w:tr w:rsidR="00EA4E8D" w:rsidRPr="00F006C6" w:rsidTr="00DB79A0">
        <w:tc>
          <w:tcPr>
            <w:tcW w:w="1390" w:type="dxa"/>
            <w:vAlign w:val="center"/>
          </w:tcPr>
          <w:p w:rsidR="00EA4E8D" w:rsidRPr="00F006C6" w:rsidRDefault="00EA4E8D" w:rsidP="00DB79A0">
            <w:pPr>
              <w:spacing w:line="360" w:lineRule="auto"/>
              <w:jc w:val="center"/>
              <w:rPr>
                <w:rFonts w:eastAsia="標楷體"/>
                <w:color w:val="000000"/>
              </w:rPr>
            </w:pPr>
            <w:bookmarkStart w:id="3" w:name="_Hlk444597784"/>
            <w:r w:rsidRPr="00F006C6">
              <w:rPr>
                <w:rFonts w:eastAsia="標楷體"/>
                <w:color w:val="000000"/>
              </w:rPr>
              <w:t>13:00-13:15</w:t>
            </w:r>
          </w:p>
        </w:tc>
        <w:tc>
          <w:tcPr>
            <w:tcW w:w="3680" w:type="dxa"/>
            <w:vAlign w:val="center"/>
          </w:tcPr>
          <w:p w:rsidR="00EA4E8D" w:rsidRPr="00F006C6" w:rsidRDefault="00EA4E8D" w:rsidP="00DB79A0">
            <w:pPr>
              <w:spacing w:line="360" w:lineRule="auto"/>
              <w:jc w:val="center"/>
              <w:rPr>
                <w:rFonts w:eastAsia="標楷體"/>
                <w:color w:val="000000"/>
              </w:rPr>
            </w:pPr>
            <w:r w:rsidRPr="00F006C6">
              <w:rPr>
                <w:rFonts w:eastAsia="標楷體"/>
                <w:color w:val="000000"/>
              </w:rPr>
              <w:t>開場</w:t>
            </w:r>
          </w:p>
        </w:tc>
        <w:tc>
          <w:tcPr>
            <w:tcW w:w="4428" w:type="dxa"/>
          </w:tcPr>
          <w:p w:rsidR="00EA4E8D" w:rsidRPr="00737BF5" w:rsidRDefault="00737BF5" w:rsidP="000E7DCB">
            <w:pPr>
              <w:spacing w:line="360" w:lineRule="auto"/>
              <w:rPr>
                <w:rFonts w:eastAsia="標楷體"/>
                <w:color w:val="000000"/>
              </w:rPr>
            </w:pPr>
            <w:r>
              <w:rPr>
                <w:rFonts w:eastAsia="標楷體" w:hint="eastAsia"/>
                <w:color w:val="000000"/>
              </w:rPr>
              <w:t>請於</w:t>
            </w:r>
            <w:r>
              <w:rPr>
                <w:rFonts w:eastAsia="標楷體" w:hint="eastAsia"/>
                <w:color w:val="000000"/>
              </w:rPr>
              <w:t>12:40</w:t>
            </w:r>
            <w:proofErr w:type="gramStart"/>
            <w:r>
              <w:rPr>
                <w:rFonts w:eastAsia="標楷體" w:hint="eastAsia"/>
                <w:color w:val="000000"/>
              </w:rPr>
              <w:t>至</w:t>
            </w:r>
            <w:r w:rsidRPr="00737BF5">
              <w:rPr>
                <w:rFonts w:eastAsia="標楷體" w:hint="eastAsia"/>
                <w:b/>
                <w:color w:val="FF0000"/>
              </w:rPr>
              <w:t>科博</w:t>
            </w:r>
            <w:proofErr w:type="gramEnd"/>
            <w:r w:rsidRPr="00737BF5">
              <w:rPr>
                <w:rFonts w:eastAsia="標楷體" w:hint="eastAsia"/>
                <w:b/>
                <w:color w:val="FF0000"/>
              </w:rPr>
              <w:t>館西屯路的入口處</w:t>
            </w:r>
            <w:r w:rsidRPr="00737BF5">
              <w:rPr>
                <w:rFonts w:eastAsia="標楷體" w:hint="eastAsia"/>
                <w:color w:val="000000"/>
              </w:rPr>
              <w:t>集合</w:t>
            </w:r>
            <w:r w:rsidRPr="00737BF5">
              <w:rPr>
                <w:rFonts w:eastAsia="標楷體"/>
                <w:color w:val="000000"/>
              </w:rPr>
              <w:t>(</w:t>
            </w:r>
            <w:r w:rsidRPr="00737BF5">
              <w:rPr>
                <w:rFonts w:eastAsia="標楷體" w:hint="eastAsia"/>
                <w:color w:val="000000"/>
              </w:rPr>
              <w:t>植物園對面，靠近人類文化廳的入口</w:t>
            </w:r>
            <w:r w:rsidRPr="00737BF5">
              <w:rPr>
                <w:rFonts w:eastAsia="標楷體"/>
                <w:color w:val="000000"/>
              </w:rPr>
              <w:t>)</w:t>
            </w:r>
            <w:r>
              <w:rPr>
                <w:rFonts w:eastAsia="標楷體" w:hint="eastAsia"/>
                <w:color w:val="000000"/>
              </w:rPr>
              <w:t>，將由工作人員統一帶入館</w:t>
            </w:r>
            <w:r w:rsidR="00FA2C46">
              <w:rPr>
                <w:rFonts w:eastAsia="標楷體" w:hint="eastAsia"/>
                <w:color w:val="000000"/>
              </w:rPr>
              <w:t>，如超過集合時</w:t>
            </w:r>
            <w:r w:rsidR="00FA2C46">
              <w:rPr>
                <w:rFonts w:eastAsia="標楷體" w:hint="eastAsia"/>
                <w:color w:val="000000"/>
              </w:rPr>
              <w:lastRenderedPageBreak/>
              <w:t>間，需自行購票入館</w:t>
            </w:r>
            <w:r>
              <w:rPr>
                <w:rFonts w:eastAsia="標楷體" w:hint="eastAsia"/>
                <w:color w:val="000000"/>
              </w:rPr>
              <w:t>。</w:t>
            </w:r>
          </w:p>
        </w:tc>
      </w:tr>
      <w:tr w:rsidR="00EA4E8D" w:rsidRPr="00F006C6" w:rsidTr="00DB79A0">
        <w:tc>
          <w:tcPr>
            <w:tcW w:w="1390" w:type="dxa"/>
            <w:vAlign w:val="center"/>
          </w:tcPr>
          <w:p w:rsidR="00EA4E8D" w:rsidRPr="00F006C6" w:rsidRDefault="00EA4E8D" w:rsidP="00DB79A0">
            <w:pPr>
              <w:spacing w:line="360" w:lineRule="auto"/>
              <w:jc w:val="center"/>
              <w:rPr>
                <w:rFonts w:eastAsia="標楷體"/>
                <w:color w:val="000000"/>
              </w:rPr>
            </w:pPr>
            <w:r w:rsidRPr="00F006C6">
              <w:rPr>
                <w:rFonts w:eastAsia="標楷體"/>
                <w:color w:val="000000"/>
              </w:rPr>
              <w:lastRenderedPageBreak/>
              <w:t>13:15-13:30</w:t>
            </w:r>
          </w:p>
        </w:tc>
        <w:tc>
          <w:tcPr>
            <w:tcW w:w="3680" w:type="dxa"/>
            <w:vAlign w:val="center"/>
          </w:tcPr>
          <w:p w:rsidR="00EA4E8D" w:rsidRPr="00F006C6" w:rsidRDefault="00EA4E8D" w:rsidP="00DB79A0">
            <w:pPr>
              <w:spacing w:line="360" w:lineRule="auto"/>
              <w:jc w:val="center"/>
              <w:rPr>
                <w:rFonts w:eastAsia="標楷體"/>
                <w:color w:val="000000"/>
              </w:rPr>
            </w:pPr>
            <w:r w:rsidRPr="00F006C6">
              <w:rPr>
                <w:rFonts w:eastAsia="標楷體"/>
                <w:color w:val="000000"/>
              </w:rPr>
              <w:t>科普入口網特點介紹與展示</w:t>
            </w:r>
          </w:p>
        </w:tc>
        <w:tc>
          <w:tcPr>
            <w:tcW w:w="4428" w:type="dxa"/>
          </w:tcPr>
          <w:p w:rsidR="00EA4E8D" w:rsidRPr="00F006C6" w:rsidRDefault="00EA4E8D" w:rsidP="000E7DCB">
            <w:pPr>
              <w:spacing w:line="360" w:lineRule="auto"/>
              <w:rPr>
                <w:rFonts w:eastAsia="標楷體"/>
                <w:color w:val="000000"/>
              </w:rPr>
            </w:pPr>
            <w:r w:rsidRPr="00F006C6">
              <w:rPr>
                <w:rFonts w:eastAsia="標楷體"/>
                <w:color w:val="000000"/>
              </w:rPr>
              <w:t>主講人：頑石創意股份有限公司</w:t>
            </w:r>
            <w:r w:rsidRPr="00F006C6">
              <w:rPr>
                <w:rFonts w:eastAsia="標楷體"/>
                <w:color w:val="000000"/>
              </w:rPr>
              <w:t xml:space="preserve"> </w:t>
            </w:r>
          </w:p>
          <w:p w:rsidR="00EA4E8D" w:rsidRPr="00F006C6" w:rsidRDefault="00EA4E8D" w:rsidP="000E7DCB">
            <w:pPr>
              <w:spacing w:line="360" w:lineRule="auto"/>
              <w:rPr>
                <w:rFonts w:eastAsia="標楷體"/>
                <w:color w:val="000000"/>
              </w:rPr>
            </w:pPr>
            <w:r w:rsidRPr="00F006C6">
              <w:rPr>
                <w:rFonts w:eastAsia="標楷體"/>
                <w:color w:val="000000"/>
              </w:rPr>
              <w:t>專案經理陳佳欣</w:t>
            </w:r>
          </w:p>
        </w:tc>
      </w:tr>
      <w:tr w:rsidR="00EA4E8D" w:rsidRPr="00F006C6" w:rsidTr="00DB79A0">
        <w:tc>
          <w:tcPr>
            <w:tcW w:w="1390" w:type="dxa"/>
            <w:vAlign w:val="center"/>
          </w:tcPr>
          <w:p w:rsidR="00EA4E8D" w:rsidRPr="00F006C6" w:rsidRDefault="00EA4E8D" w:rsidP="00DB79A0">
            <w:pPr>
              <w:spacing w:line="360" w:lineRule="auto"/>
              <w:jc w:val="center"/>
              <w:rPr>
                <w:rFonts w:eastAsia="標楷體"/>
                <w:color w:val="000000"/>
              </w:rPr>
            </w:pPr>
            <w:r w:rsidRPr="00F006C6">
              <w:rPr>
                <w:rFonts w:eastAsia="標楷體"/>
                <w:color w:val="000000"/>
              </w:rPr>
              <w:t>13:30-13:50</w:t>
            </w:r>
          </w:p>
        </w:tc>
        <w:tc>
          <w:tcPr>
            <w:tcW w:w="3680" w:type="dxa"/>
            <w:vAlign w:val="center"/>
          </w:tcPr>
          <w:p w:rsidR="00EA4E8D" w:rsidRPr="00455208" w:rsidRDefault="00EA4E8D" w:rsidP="00DB79A0">
            <w:pPr>
              <w:spacing w:line="360" w:lineRule="auto"/>
              <w:jc w:val="center"/>
              <w:rPr>
                <w:rFonts w:eastAsia="標楷體"/>
                <w:color w:val="000000"/>
              </w:rPr>
            </w:pPr>
            <w:r w:rsidRPr="00455208">
              <w:rPr>
                <w:rFonts w:eastAsia="標楷體"/>
                <w:color w:val="000000"/>
              </w:rPr>
              <w:t>有獎徵答、問與答</w:t>
            </w:r>
          </w:p>
        </w:tc>
        <w:tc>
          <w:tcPr>
            <w:tcW w:w="4428" w:type="dxa"/>
          </w:tcPr>
          <w:p w:rsidR="00EA4E8D" w:rsidRPr="00F006C6" w:rsidRDefault="00EA4E8D" w:rsidP="000E7DCB">
            <w:pPr>
              <w:spacing w:line="360" w:lineRule="auto"/>
              <w:rPr>
                <w:rFonts w:eastAsia="標楷體"/>
                <w:color w:val="000000"/>
              </w:rPr>
            </w:pPr>
          </w:p>
        </w:tc>
      </w:tr>
      <w:tr w:rsidR="00455208" w:rsidRPr="00F006C6" w:rsidTr="00DB79A0">
        <w:tc>
          <w:tcPr>
            <w:tcW w:w="1390" w:type="dxa"/>
            <w:vAlign w:val="center"/>
          </w:tcPr>
          <w:p w:rsidR="00455208" w:rsidRPr="00F006C6" w:rsidRDefault="00455208" w:rsidP="00DB79A0">
            <w:pPr>
              <w:spacing w:line="360" w:lineRule="auto"/>
              <w:jc w:val="center"/>
              <w:rPr>
                <w:rFonts w:eastAsia="標楷體"/>
                <w:color w:val="000000"/>
              </w:rPr>
            </w:pPr>
            <w:r w:rsidRPr="00F006C6">
              <w:rPr>
                <w:rFonts w:eastAsia="標楷體"/>
              </w:rPr>
              <w:t>1</w:t>
            </w:r>
            <w:r>
              <w:rPr>
                <w:rFonts w:eastAsia="標楷體" w:hint="eastAsia"/>
              </w:rPr>
              <w:t>3</w:t>
            </w:r>
            <w:r w:rsidRPr="00F006C6">
              <w:rPr>
                <w:rFonts w:eastAsia="標楷體"/>
              </w:rPr>
              <w:t>:</w:t>
            </w:r>
            <w:r>
              <w:rPr>
                <w:rFonts w:eastAsia="標楷體" w:hint="eastAsia"/>
              </w:rPr>
              <w:t>5</w:t>
            </w:r>
            <w:r w:rsidRPr="00F006C6">
              <w:rPr>
                <w:rFonts w:eastAsia="標楷體"/>
              </w:rPr>
              <w:t>0-14:</w:t>
            </w:r>
            <w:r>
              <w:rPr>
                <w:rFonts w:eastAsia="標楷體" w:hint="eastAsia"/>
              </w:rPr>
              <w:t>00</w:t>
            </w:r>
          </w:p>
        </w:tc>
        <w:tc>
          <w:tcPr>
            <w:tcW w:w="3680" w:type="dxa"/>
            <w:vAlign w:val="center"/>
          </w:tcPr>
          <w:p w:rsidR="00455208" w:rsidRPr="00455208" w:rsidRDefault="00455208" w:rsidP="00DB79A0">
            <w:pPr>
              <w:spacing w:line="360" w:lineRule="auto"/>
              <w:jc w:val="center"/>
              <w:rPr>
                <w:rFonts w:eastAsia="標楷體"/>
                <w:color w:val="000000"/>
              </w:rPr>
            </w:pPr>
            <w:r>
              <w:rPr>
                <w:rFonts w:eastAsia="標楷體" w:hint="eastAsia"/>
                <w:color w:val="000000"/>
              </w:rPr>
              <w:t>「未來智慧博物館」影片觀賞</w:t>
            </w:r>
          </w:p>
        </w:tc>
        <w:tc>
          <w:tcPr>
            <w:tcW w:w="4428" w:type="dxa"/>
          </w:tcPr>
          <w:p w:rsidR="00455208" w:rsidRPr="00F006C6" w:rsidRDefault="00455208" w:rsidP="000E7DCB">
            <w:pPr>
              <w:spacing w:line="360" w:lineRule="auto"/>
              <w:rPr>
                <w:rFonts w:eastAsia="標楷體"/>
                <w:color w:val="000000"/>
              </w:rPr>
            </w:pPr>
          </w:p>
        </w:tc>
      </w:tr>
      <w:tr w:rsidR="00DB79A0" w:rsidRPr="00F006C6" w:rsidTr="00DB79A0">
        <w:tc>
          <w:tcPr>
            <w:tcW w:w="1390" w:type="dxa"/>
            <w:vAlign w:val="center"/>
          </w:tcPr>
          <w:p w:rsidR="00DB79A0" w:rsidRPr="00F006C6" w:rsidRDefault="00DB79A0" w:rsidP="00DB79A0">
            <w:pPr>
              <w:spacing w:line="360" w:lineRule="auto"/>
              <w:jc w:val="center"/>
              <w:rPr>
                <w:rFonts w:eastAsia="標楷體"/>
              </w:rPr>
            </w:pPr>
            <w:r>
              <w:rPr>
                <w:rFonts w:eastAsia="標楷體" w:hint="eastAsia"/>
              </w:rPr>
              <w:t>14:00-14:10</w:t>
            </w:r>
          </w:p>
        </w:tc>
        <w:tc>
          <w:tcPr>
            <w:tcW w:w="3680" w:type="dxa"/>
            <w:vAlign w:val="center"/>
          </w:tcPr>
          <w:p w:rsidR="00DB79A0" w:rsidRPr="00DB79A0" w:rsidRDefault="00DB79A0" w:rsidP="00DB79A0">
            <w:pPr>
              <w:spacing w:line="360" w:lineRule="auto"/>
              <w:jc w:val="center"/>
              <w:rPr>
                <w:rFonts w:eastAsia="標楷體"/>
                <w:color w:val="000000"/>
              </w:rPr>
            </w:pPr>
            <w:r w:rsidRPr="00DB79A0">
              <w:rPr>
                <w:rFonts w:eastAsia="標楷體"/>
                <w:color w:val="000000"/>
              </w:rPr>
              <w:t>教育部代表致詞</w:t>
            </w:r>
          </w:p>
        </w:tc>
        <w:tc>
          <w:tcPr>
            <w:tcW w:w="4428" w:type="dxa"/>
          </w:tcPr>
          <w:p w:rsidR="00DB79A0" w:rsidRPr="00DB79A0" w:rsidRDefault="00DB79A0" w:rsidP="00DB79A0">
            <w:pPr>
              <w:spacing w:line="360" w:lineRule="auto"/>
              <w:rPr>
                <w:rFonts w:eastAsia="標楷體"/>
                <w:color w:val="000000"/>
              </w:rPr>
            </w:pPr>
            <w:r w:rsidRPr="00DB79A0">
              <w:rPr>
                <w:rFonts w:eastAsia="標楷體"/>
                <w:color w:val="000000"/>
              </w:rPr>
              <w:t>教育部代表致詞</w:t>
            </w:r>
          </w:p>
          <w:p w:rsidR="00DB79A0" w:rsidRPr="00DB79A0" w:rsidRDefault="00DB79A0" w:rsidP="00DB79A0">
            <w:pPr>
              <w:pStyle w:val="a8"/>
              <w:numPr>
                <w:ilvl w:val="0"/>
                <w:numId w:val="9"/>
              </w:numPr>
              <w:spacing w:line="360" w:lineRule="auto"/>
              <w:ind w:leftChars="0" w:left="459" w:hanging="283"/>
              <w:rPr>
                <w:rFonts w:ascii="Times New Roman" w:eastAsia="標楷體" w:hAnsi="Times New Roman" w:cs="Times New Roman"/>
              </w:rPr>
            </w:pPr>
            <w:r w:rsidRPr="00DB79A0">
              <w:rPr>
                <w:rFonts w:eastAsia="標楷體"/>
              </w:rPr>
              <w:t>主講人：教育部長官</w:t>
            </w:r>
          </w:p>
        </w:tc>
      </w:tr>
      <w:bookmarkEnd w:id="3"/>
      <w:tr w:rsidR="00EA4E8D" w:rsidRPr="00F006C6" w:rsidTr="00DB79A0">
        <w:tc>
          <w:tcPr>
            <w:tcW w:w="1390" w:type="dxa"/>
            <w:shd w:val="clear" w:color="auto" w:fill="auto"/>
            <w:vAlign w:val="center"/>
          </w:tcPr>
          <w:p w:rsidR="00EA4E8D" w:rsidRPr="00F006C6" w:rsidRDefault="00EA4E8D" w:rsidP="00DB79A0">
            <w:pPr>
              <w:spacing w:line="360" w:lineRule="auto"/>
              <w:jc w:val="center"/>
              <w:rPr>
                <w:rFonts w:eastAsia="標楷體"/>
              </w:rPr>
            </w:pPr>
            <w:r w:rsidRPr="00F006C6">
              <w:rPr>
                <w:rFonts w:eastAsia="標楷體"/>
              </w:rPr>
              <w:t>1</w:t>
            </w:r>
            <w:r w:rsidR="00455208">
              <w:rPr>
                <w:rFonts w:eastAsia="標楷體" w:hint="eastAsia"/>
              </w:rPr>
              <w:t>4</w:t>
            </w:r>
            <w:r w:rsidRPr="00F006C6">
              <w:rPr>
                <w:rFonts w:eastAsia="標楷體"/>
              </w:rPr>
              <w:t>:</w:t>
            </w:r>
            <w:r w:rsidR="00DB79A0">
              <w:rPr>
                <w:rFonts w:eastAsia="標楷體" w:hint="eastAsia"/>
              </w:rPr>
              <w:t>10</w:t>
            </w:r>
            <w:r w:rsidRPr="00F006C6">
              <w:rPr>
                <w:rFonts w:eastAsia="標楷體"/>
              </w:rPr>
              <w:t>-14:25</w:t>
            </w:r>
          </w:p>
        </w:tc>
        <w:tc>
          <w:tcPr>
            <w:tcW w:w="3680" w:type="dxa"/>
            <w:shd w:val="clear" w:color="auto" w:fill="auto"/>
            <w:vAlign w:val="center"/>
          </w:tcPr>
          <w:p w:rsidR="00EA4E8D" w:rsidRPr="00DB79A0" w:rsidRDefault="00EA4E8D" w:rsidP="00DB79A0">
            <w:pPr>
              <w:spacing w:line="360" w:lineRule="auto"/>
              <w:jc w:val="center"/>
              <w:rPr>
                <w:rFonts w:eastAsia="標楷體"/>
                <w:color w:val="000000"/>
              </w:rPr>
            </w:pPr>
            <w:r w:rsidRPr="00DB79A0">
              <w:rPr>
                <w:rFonts w:eastAsia="標楷體"/>
                <w:color w:val="000000"/>
              </w:rPr>
              <w:t>未來智慧博物館構想與發展</w:t>
            </w:r>
            <w:r w:rsidR="00455208" w:rsidRPr="00DB79A0">
              <w:rPr>
                <w:rFonts w:eastAsia="標楷體" w:hint="eastAsia"/>
                <w:color w:val="000000"/>
              </w:rPr>
              <w:t>介紹</w:t>
            </w:r>
          </w:p>
        </w:tc>
        <w:tc>
          <w:tcPr>
            <w:tcW w:w="4428" w:type="dxa"/>
            <w:shd w:val="clear" w:color="auto" w:fill="auto"/>
          </w:tcPr>
          <w:p w:rsidR="00EA4E8D" w:rsidRPr="00DB79A0" w:rsidRDefault="00EA4E8D" w:rsidP="00DB79A0">
            <w:pPr>
              <w:spacing w:line="360" w:lineRule="auto"/>
              <w:rPr>
                <w:rFonts w:eastAsia="標楷體"/>
                <w:color w:val="000000"/>
              </w:rPr>
            </w:pPr>
            <w:r w:rsidRPr="00DB79A0">
              <w:rPr>
                <w:rFonts w:eastAsia="標楷體"/>
                <w:color w:val="000000"/>
              </w:rPr>
              <w:t>未來智慧博物館構想與發展</w:t>
            </w:r>
            <w:r w:rsidR="00455208" w:rsidRPr="00DB79A0">
              <w:rPr>
                <w:rFonts w:eastAsia="標楷體" w:hint="eastAsia"/>
                <w:color w:val="000000"/>
              </w:rPr>
              <w:t>介紹</w:t>
            </w:r>
          </w:p>
          <w:p w:rsidR="00EA4E8D" w:rsidRPr="00DB79A0" w:rsidRDefault="00EA4E8D" w:rsidP="00DB79A0">
            <w:pPr>
              <w:pStyle w:val="a8"/>
              <w:numPr>
                <w:ilvl w:val="0"/>
                <w:numId w:val="9"/>
              </w:numPr>
              <w:spacing w:line="360" w:lineRule="auto"/>
              <w:ind w:leftChars="0" w:left="459" w:hanging="283"/>
              <w:rPr>
                <w:rFonts w:eastAsia="標楷體"/>
              </w:rPr>
            </w:pPr>
            <w:r w:rsidRPr="00DB79A0">
              <w:rPr>
                <w:rFonts w:eastAsia="標楷體"/>
              </w:rPr>
              <w:t>主講人：科博館</w:t>
            </w:r>
          </w:p>
          <w:p w:rsidR="00EA4E8D" w:rsidRPr="00F006C6" w:rsidRDefault="00EA4E8D" w:rsidP="00DB79A0">
            <w:pPr>
              <w:pStyle w:val="a8"/>
              <w:numPr>
                <w:ilvl w:val="0"/>
                <w:numId w:val="9"/>
              </w:numPr>
              <w:spacing w:line="360" w:lineRule="auto"/>
              <w:ind w:leftChars="0" w:left="459" w:hanging="283"/>
              <w:rPr>
                <w:rFonts w:ascii="Times New Roman" w:eastAsia="標楷體" w:hAnsi="Times New Roman" w:cs="Times New Roman"/>
              </w:rPr>
            </w:pPr>
            <w:r w:rsidRPr="00DB79A0">
              <w:rPr>
                <w:rFonts w:eastAsia="標楷體"/>
              </w:rPr>
              <w:t>簡報介紹</w:t>
            </w:r>
            <w:r w:rsidRPr="00DB79A0">
              <w:rPr>
                <w:rFonts w:eastAsia="標楷體"/>
              </w:rPr>
              <w:t>(</w:t>
            </w:r>
            <w:r w:rsidRPr="00DB79A0">
              <w:rPr>
                <w:rFonts w:eastAsia="標楷體"/>
              </w:rPr>
              <w:t>含國際標竿</w:t>
            </w:r>
            <w:r w:rsidRPr="00DB79A0">
              <w:rPr>
                <w:rFonts w:eastAsia="標楷體"/>
              </w:rPr>
              <w:t>)</w:t>
            </w:r>
            <w:r w:rsidRPr="00DB79A0">
              <w:rPr>
                <w:rFonts w:eastAsia="標楷體"/>
              </w:rPr>
              <w:t>。</w:t>
            </w:r>
          </w:p>
        </w:tc>
      </w:tr>
      <w:tr w:rsidR="00EA4E8D" w:rsidRPr="00F006C6" w:rsidTr="00DB79A0">
        <w:tc>
          <w:tcPr>
            <w:tcW w:w="1390" w:type="dxa"/>
            <w:shd w:val="clear" w:color="auto" w:fill="auto"/>
            <w:vAlign w:val="center"/>
          </w:tcPr>
          <w:p w:rsidR="00EA4E8D" w:rsidRPr="00F006C6" w:rsidRDefault="00EA4E8D" w:rsidP="00DB79A0">
            <w:pPr>
              <w:spacing w:line="360" w:lineRule="auto"/>
              <w:jc w:val="center"/>
              <w:rPr>
                <w:rFonts w:eastAsia="標楷體"/>
              </w:rPr>
            </w:pPr>
            <w:r w:rsidRPr="00F006C6">
              <w:rPr>
                <w:rFonts w:eastAsia="標楷體"/>
              </w:rPr>
              <w:t>14:25-15:00</w:t>
            </w:r>
          </w:p>
        </w:tc>
        <w:tc>
          <w:tcPr>
            <w:tcW w:w="3680" w:type="dxa"/>
            <w:shd w:val="clear" w:color="auto" w:fill="auto"/>
            <w:vAlign w:val="center"/>
          </w:tcPr>
          <w:p w:rsidR="00EA4E8D" w:rsidRPr="00F006C6" w:rsidRDefault="00EA4E8D" w:rsidP="00DB79A0">
            <w:pPr>
              <w:spacing w:line="360" w:lineRule="auto"/>
              <w:jc w:val="center"/>
              <w:rPr>
                <w:rFonts w:eastAsia="標楷體"/>
                <w:color w:val="000000"/>
              </w:rPr>
            </w:pPr>
            <w:r w:rsidRPr="00F006C6">
              <w:rPr>
                <w:rFonts w:eastAsia="標楷體"/>
                <w:color w:val="000000"/>
              </w:rPr>
              <w:t>未來智慧博物館</w:t>
            </w:r>
            <w:r w:rsidRPr="00F006C6">
              <w:rPr>
                <w:rFonts w:eastAsia="標楷體"/>
                <w:color w:val="000000"/>
              </w:rPr>
              <w:t>-</w:t>
            </w:r>
            <w:r w:rsidRPr="00F006C6">
              <w:rPr>
                <w:rFonts w:eastAsia="標楷體"/>
                <w:color w:val="000000"/>
              </w:rPr>
              <w:t>交流對談</w:t>
            </w:r>
          </w:p>
        </w:tc>
        <w:tc>
          <w:tcPr>
            <w:tcW w:w="4428" w:type="dxa"/>
            <w:shd w:val="clear" w:color="auto" w:fill="auto"/>
          </w:tcPr>
          <w:p w:rsidR="00753BD3" w:rsidRPr="000E7DCB" w:rsidRDefault="00EA4E8D" w:rsidP="000E7DCB">
            <w:pPr>
              <w:spacing w:line="360" w:lineRule="auto"/>
              <w:rPr>
                <w:rFonts w:eastAsia="標楷體"/>
              </w:rPr>
            </w:pPr>
            <w:r w:rsidRPr="00F006C6">
              <w:rPr>
                <w:rFonts w:eastAsia="標楷體"/>
                <w:color w:val="000000"/>
              </w:rPr>
              <w:t>開放現場民眾與教育部長官針對未來智慧博物館</w:t>
            </w:r>
            <w:r w:rsidR="00455208">
              <w:rPr>
                <w:rFonts w:eastAsia="標楷體" w:hint="eastAsia"/>
                <w:color w:val="000000"/>
              </w:rPr>
              <w:t>相關討論議題</w:t>
            </w:r>
            <w:r w:rsidRPr="00F006C6">
              <w:rPr>
                <w:rFonts w:eastAsia="標楷體"/>
                <w:color w:val="000000"/>
              </w:rPr>
              <w:t>進行交流談話。</w:t>
            </w:r>
          </w:p>
        </w:tc>
      </w:tr>
      <w:tr w:rsidR="00EA4E8D" w:rsidRPr="00F006C6" w:rsidTr="00DB79A0">
        <w:tc>
          <w:tcPr>
            <w:tcW w:w="1390" w:type="dxa"/>
            <w:vAlign w:val="center"/>
          </w:tcPr>
          <w:p w:rsidR="00EA4E8D" w:rsidRPr="00F006C6" w:rsidRDefault="00EA4E8D" w:rsidP="00DB79A0">
            <w:pPr>
              <w:spacing w:line="360" w:lineRule="auto"/>
              <w:jc w:val="center"/>
              <w:rPr>
                <w:rFonts w:eastAsia="標楷體"/>
              </w:rPr>
            </w:pPr>
            <w:r w:rsidRPr="00F006C6">
              <w:rPr>
                <w:rFonts w:eastAsia="標楷體"/>
              </w:rPr>
              <w:t>15:00-17:00</w:t>
            </w:r>
          </w:p>
        </w:tc>
        <w:tc>
          <w:tcPr>
            <w:tcW w:w="3680" w:type="dxa"/>
            <w:vAlign w:val="center"/>
          </w:tcPr>
          <w:p w:rsidR="00EA4E8D" w:rsidRPr="00F006C6" w:rsidRDefault="00827367" w:rsidP="00DB79A0">
            <w:pPr>
              <w:spacing w:line="360" w:lineRule="auto"/>
              <w:jc w:val="center"/>
              <w:rPr>
                <w:rFonts w:eastAsia="標楷體"/>
              </w:rPr>
            </w:pPr>
            <w:bookmarkStart w:id="4" w:name="OLE_LINK8"/>
            <w:bookmarkStart w:id="5" w:name="OLE_LINK9"/>
            <w:bookmarkStart w:id="6" w:name="OLE_LINK10"/>
            <w:bookmarkStart w:id="7" w:name="OLE_LINK11"/>
            <w:r w:rsidRPr="00F006C6">
              <w:rPr>
                <w:rFonts w:eastAsia="標楷體"/>
              </w:rPr>
              <w:t>智慧博物館集點</w:t>
            </w:r>
            <w:r w:rsidR="00EA4E8D" w:rsidRPr="00F006C6">
              <w:rPr>
                <w:rFonts w:eastAsia="標楷體"/>
              </w:rPr>
              <w:t>遊戲</w:t>
            </w:r>
            <w:r w:rsidRPr="00F006C6">
              <w:rPr>
                <w:rFonts w:eastAsia="標楷體"/>
              </w:rPr>
              <w:t>體驗</w:t>
            </w:r>
            <w:bookmarkEnd w:id="4"/>
            <w:bookmarkEnd w:id="5"/>
            <w:bookmarkEnd w:id="6"/>
            <w:bookmarkEnd w:id="7"/>
          </w:p>
        </w:tc>
        <w:tc>
          <w:tcPr>
            <w:tcW w:w="4428" w:type="dxa"/>
          </w:tcPr>
          <w:p w:rsidR="00EA4E8D" w:rsidRPr="00F006C6" w:rsidRDefault="000E7DCB" w:rsidP="000E7DCB">
            <w:pPr>
              <w:spacing w:line="360" w:lineRule="auto"/>
              <w:rPr>
                <w:rFonts w:eastAsia="標楷體"/>
              </w:rPr>
            </w:pPr>
            <w:bookmarkStart w:id="8" w:name="OLE_LINK18"/>
            <w:bookmarkStart w:id="9" w:name="OLE_LINK19"/>
            <w:r w:rsidRPr="000E7DCB">
              <w:rPr>
                <w:rFonts w:eastAsia="標楷體" w:hint="eastAsia"/>
                <w:color w:val="000000"/>
              </w:rPr>
              <w:t>開放</w:t>
            </w:r>
            <w:r w:rsidRPr="000E7DCB">
              <w:rPr>
                <w:rFonts w:eastAsia="標楷體"/>
                <w:color w:val="000000"/>
              </w:rPr>
              <w:t>民眾至現場各館攤位體驗及了解各館現今</w:t>
            </w:r>
            <w:r w:rsidRPr="000E7DCB">
              <w:rPr>
                <w:rFonts w:eastAsia="標楷體"/>
                <w:color w:val="000000"/>
              </w:rPr>
              <w:t xml:space="preserve"> / </w:t>
            </w:r>
            <w:r w:rsidRPr="000E7DCB">
              <w:rPr>
                <w:rFonts w:eastAsia="標楷體"/>
                <w:color w:val="000000"/>
              </w:rPr>
              <w:t>未來要做的智慧博物館內容，</w:t>
            </w:r>
            <w:r w:rsidRPr="000E7DCB">
              <w:rPr>
                <w:rFonts w:eastAsia="標楷體" w:hint="eastAsia"/>
                <w:color w:val="000000"/>
              </w:rPr>
              <w:t>寫下或畫下自己心中的智慧博物館</w:t>
            </w:r>
            <w:r w:rsidRPr="000E7DCB">
              <w:rPr>
                <w:rFonts w:eastAsia="標楷體"/>
                <w:color w:val="000000"/>
              </w:rPr>
              <w:t>後，</w:t>
            </w:r>
            <w:r w:rsidRPr="000E7DCB">
              <w:rPr>
                <w:rFonts w:eastAsia="標楷體" w:hint="eastAsia"/>
                <w:color w:val="000000"/>
              </w:rPr>
              <w:t>貼至現場</w:t>
            </w:r>
            <w:proofErr w:type="gramStart"/>
            <w:r w:rsidRPr="000E7DCB">
              <w:rPr>
                <w:rFonts w:eastAsia="標楷體" w:hint="eastAsia"/>
                <w:color w:val="000000"/>
              </w:rPr>
              <w:t>願望樹牆</w:t>
            </w:r>
            <w:proofErr w:type="gramEnd"/>
            <w:r w:rsidRPr="000E7DCB">
              <w:rPr>
                <w:rFonts w:eastAsia="標楷體" w:hint="eastAsia"/>
                <w:color w:val="000000"/>
              </w:rPr>
              <w:t>，並至</w:t>
            </w:r>
            <w:r w:rsidRPr="000E7DCB">
              <w:rPr>
                <w:rFonts w:eastAsia="標楷體"/>
                <w:color w:val="000000"/>
              </w:rPr>
              <w:t>服務台兌換</w:t>
            </w:r>
            <w:r w:rsidRPr="000E7DCB">
              <w:rPr>
                <w:rFonts w:eastAsia="標楷體" w:hint="eastAsia"/>
                <w:color w:val="000000"/>
              </w:rPr>
              <w:t>小福袋</w:t>
            </w:r>
            <w:r w:rsidRPr="000E7DCB">
              <w:rPr>
                <w:rFonts w:eastAsia="標楷體"/>
                <w:color w:val="000000"/>
              </w:rPr>
              <w:t>。</w:t>
            </w:r>
            <w:bookmarkEnd w:id="8"/>
            <w:bookmarkEnd w:id="9"/>
          </w:p>
        </w:tc>
      </w:tr>
    </w:tbl>
    <w:p w:rsidR="00F97CF9" w:rsidRPr="00F006C6" w:rsidRDefault="00F97CF9" w:rsidP="00B33F6D">
      <w:pPr>
        <w:pStyle w:val="a8"/>
        <w:snapToGrid w:val="0"/>
        <w:spacing w:beforeLines="50" w:before="180" w:afterLines="50" w:after="180"/>
        <w:ind w:leftChars="0" w:left="840"/>
        <w:rPr>
          <w:rFonts w:ascii="Times New Roman" w:eastAsia="標楷體"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680"/>
        <w:gridCol w:w="4394"/>
      </w:tblGrid>
      <w:tr w:rsidR="00F97CF9" w:rsidRPr="00F006C6" w:rsidTr="00DB79A0">
        <w:tc>
          <w:tcPr>
            <w:tcW w:w="139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日期地點</w:t>
            </w:r>
          </w:p>
        </w:tc>
        <w:tc>
          <w:tcPr>
            <w:tcW w:w="8074" w:type="dxa"/>
            <w:gridSpan w:val="2"/>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b/>
              </w:rPr>
              <w:t>國立科學工藝博物館</w:t>
            </w:r>
            <w:r w:rsidRPr="00F006C6">
              <w:rPr>
                <w:rFonts w:eastAsia="標楷體"/>
                <w:b/>
              </w:rPr>
              <w:t>(3/19</w:t>
            </w:r>
            <w:r w:rsidRPr="00F006C6">
              <w:rPr>
                <w:rFonts w:eastAsia="標楷體"/>
                <w:b/>
              </w:rPr>
              <w:t>大廳</w:t>
            </w:r>
            <w:r w:rsidRPr="00F006C6">
              <w:rPr>
                <w:rFonts w:eastAsia="標楷體"/>
                <w:b/>
              </w:rPr>
              <w:t>)</w:t>
            </w:r>
          </w:p>
        </w:tc>
      </w:tr>
      <w:tr w:rsidR="00F97CF9" w:rsidRPr="00F006C6" w:rsidTr="00DB79A0">
        <w:tc>
          <w:tcPr>
            <w:tcW w:w="139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時間</w:t>
            </w:r>
          </w:p>
        </w:tc>
        <w:tc>
          <w:tcPr>
            <w:tcW w:w="3680"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活動</w:t>
            </w:r>
            <w:r w:rsidRPr="00F006C6">
              <w:rPr>
                <w:rFonts w:eastAsia="標楷體"/>
              </w:rPr>
              <w:t xml:space="preserve"> / </w:t>
            </w:r>
            <w:r w:rsidRPr="00F006C6">
              <w:rPr>
                <w:rFonts w:eastAsia="標楷體"/>
              </w:rPr>
              <w:t>主題</w:t>
            </w:r>
          </w:p>
        </w:tc>
        <w:tc>
          <w:tcPr>
            <w:tcW w:w="4394" w:type="dxa"/>
            <w:shd w:val="clear" w:color="auto" w:fill="D9D9D9"/>
            <w:vAlign w:val="center"/>
          </w:tcPr>
          <w:p w:rsidR="00F97CF9" w:rsidRPr="00F006C6" w:rsidRDefault="00F97CF9" w:rsidP="00DB79A0">
            <w:pPr>
              <w:spacing w:line="360" w:lineRule="auto"/>
              <w:jc w:val="center"/>
              <w:rPr>
                <w:rFonts w:eastAsia="標楷體"/>
              </w:rPr>
            </w:pPr>
            <w:r w:rsidRPr="00F006C6">
              <w:rPr>
                <w:rFonts w:eastAsia="標楷體"/>
              </w:rPr>
              <w:t>活動內容</w:t>
            </w:r>
          </w:p>
        </w:tc>
      </w:tr>
      <w:tr w:rsidR="00426CA9" w:rsidRPr="00F006C6" w:rsidTr="00DB79A0">
        <w:tc>
          <w:tcPr>
            <w:tcW w:w="1390" w:type="dxa"/>
            <w:vAlign w:val="center"/>
          </w:tcPr>
          <w:p w:rsidR="00426CA9" w:rsidRPr="00F006C6" w:rsidRDefault="00426CA9" w:rsidP="00DB79A0">
            <w:pPr>
              <w:spacing w:line="360" w:lineRule="auto"/>
              <w:jc w:val="center"/>
              <w:rPr>
                <w:rFonts w:eastAsia="標楷體"/>
                <w:color w:val="000000"/>
              </w:rPr>
            </w:pPr>
            <w:bookmarkStart w:id="10" w:name="_Hlk444598482"/>
            <w:r w:rsidRPr="00F006C6">
              <w:rPr>
                <w:rFonts w:eastAsia="標楷體"/>
                <w:color w:val="000000"/>
              </w:rPr>
              <w:t>13:00-13:15</w:t>
            </w:r>
          </w:p>
        </w:tc>
        <w:tc>
          <w:tcPr>
            <w:tcW w:w="3680" w:type="dxa"/>
            <w:vAlign w:val="center"/>
          </w:tcPr>
          <w:p w:rsidR="00426CA9" w:rsidRPr="00F006C6" w:rsidRDefault="00426CA9" w:rsidP="00DB79A0">
            <w:pPr>
              <w:spacing w:line="360" w:lineRule="auto"/>
              <w:jc w:val="center"/>
              <w:rPr>
                <w:rFonts w:eastAsia="標楷體"/>
                <w:color w:val="000000"/>
              </w:rPr>
            </w:pPr>
            <w:r w:rsidRPr="00F006C6">
              <w:rPr>
                <w:rFonts w:eastAsia="標楷體"/>
                <w:color w:val="000000"/>
              </w:rPr>
              <w:t>開場</w:t>
            </w:r>
          </w:p>
        </w:tc>
        <w:tc>
          <w:tcPr>
            <w:tcW w:w="4394" w:type="dxa"/>
          </w:tcPr>
          <w:p w:rsidR="00426CA9" w:rsidRPr="00F006C6" w:rsidRDefault="00426CA9" w:rsidP="000E7DCB">
            <w:pPr>
              <w:spacing w:line="360" w:lineRule="auto"/>
              <w:rPr>
                <w:rFonts w:eastAsia="標楷體"/>
                <w:color w:val="000000"/>
              </w:rPr>
            </w:pPr>
          </w:p>
        </w:tc>
      </w:tr>
      <w:tr w:rsidR="00426CA9" w:rsidRPr="00F006C6" w:rsidTr="00DB79A0">
        <w:tc>
          <w:tcPr>
            <w:tcW w:w="1390" w:type="dxa"/>
            <w:vAlign w:val="center"/>
          </w:tcPr>
          <w:p w:rsidR="00426CA9" w:rsidRPr="00F006C6" w:rsidRDefault="00426CA9" w:rsidP="00DB79A0">
            <w:pPr>
              <w:spacing w:line="360" w:lineRule="auto"/>
              <w:jc w:val="center"/>
              <w:rPr>
                <w:rFonts w:eastAsia="標楷體"/>
                <w:color w:val="000000"/>
              </w:rPr>
            </w:pPr>
            <w:r w:rsidRPr="00F006C6">
              <w:rPr>
                <w:rFonts w:eastAsia="標楷體"/>
                <w:color w:val="000000"/>
              </w:rPr>
              <w:t>13:15-13:30</w:t>
            </w:r>
          </w:p>
        </w:tc>
        <w:tc>
          <w:tcPr>
            <w:tcW w:w="3680" w:type="dxa"/>
            <w:vAlign w:val="center"/>
          </w:tcPr>
          <w:p w:rsidR="00426CA9" w:rsidRPr="00F006C6" w:rsidRDefault="00426CA9" w:rsidP="00DB79A0">
            <w:pPr>
              <w:spacing w:line="360" w:lineRule="auto"/>
              <w:jc w:val="center"/>
              <w:rPr>
                <w:rFonts w:eastAsia="標楷體"/>
                <w:color w:val="000000"/>
              </w:rPr>
            </w:pPr>
            <w:r w:rsidRPr="00F006C6">
              <w:rPr>
                <w:rFonts w:eastAsia="標楷體"/>
                <w:color w:val="000000"/>
              </w:rPr>
              <w:t>科普入口網特點介紹與展示</w:t>
            </w:r>
          </w:p>
        </w:tc>
        <w:tc>
          <w:tcPr>
            <w:tcW w:w="4394" w:type="dxa"/>
          </w:tcPr>
          <w:p w:rsidR="00426CA9" w:rsidRPr="00F006C6" w:rsidRDefault="00426CA9" w:rsidP="000E7DCB">
            <w:pPr>
              <w:spacing w:line="360" w:lineRule="auto"/>
              <w:rPr>
                <w:rFonts w:eastAsia="標楷體"/>
                <w:color w:val="000000"/>
              </w:rPr>
            </w:pPr>
            <w:r w:rsidRPr="00F006C6">
              <w:rPr>
                <w:rFonts w:eastAsia="標楷體"/>
                <w:color w:val="000000"/>
              </w:rPr>
              <w:t>主講人：頑石創意股份有限公司</w:t>
            </w:r>
            <w:r w:rsidRPr="00F006C6">
              <w:rPr>
                <w:rFonts w:eastAsia="標楷體"/>
                <w:color w:val="000000"/>
              </w:rPr>
              <w:t xml:space="preserve"> </w:t>
            </w:r>
          </w:p>
          <w:p w:rsidR="00426CA9" w:rsidRPr="00F006C6" w:rsidRDefault="00426CA9" w:rsidP="000E7DCB">
            <w:pPr>
              <w:spacing w:line="360" w:lineRule="auto"/>
              <w:rPr>
                <w:rFonts w:eastAsia="標楷體"/>
                <w:color w:val="000000"/>
              </w:rPr>
            </w:pPr>
            <w:r w:rsidRPr="00F006C6">
              <w:rPr>
                <w:rFonts w:eastAsia="標楷體"/>
                <w:color w:val="000000"/>
              </w:rPr>
              <w:t>專案經理陳佳欣</w:t>
            </w:r>
          </w:p>
        </w:tc>
      </w:tr>
      <w:tr w:rsidR="00426CA9" w:rsidRPr="00F006C6" w:rsidTr="00DB79A0">
        <w:tc>
          <w:tcPr>
            <w:tcW w:w="1390" w:type="dxa"/>
            <w:vAlign w:val="center"/>
          </w:tcPr>
          <w:p w:rsidR="00426CA9" w:rsidRPr="00F006C6" w:rsidRDefault="00426CA9" w:rsidP="00DB79A0">
            <w:pPr>
              <w:spacing w:line="360" w:lineRule="auto"/>
              <w:jc w:val="center"/>
              <w:rPr>
                <w:rFonts w:eastAsia="標楷體"/>
                <w:color w:val="000000"/>
              </w:rPr>
            </w:pPr>
            <w:r w:rsidRPr="00F006C6">
              <w:rPr>
                <w:rFonts w:eastAsia="標楷體"/>
                <w:color w:val="000000"/>
              </w:rPr>
              <w:t>13:30-13:50</w:t>
            </w:r>
          </w:p>
        </w:tc>
        <w:tc>
          <w:tcPr>
            <w:tcW w:w="3680" w:type="dxa"/>
            <w:vAlign w:val="center"/>
          </w:tcPr>
          <w:p w:rsidR="00426CA9" w:rsidRPr="00F006C6" w:rsidRDefault="00426CA9" w:rsidP="00DB79A0">
            <w:pPr>
              <w:spacing w:line="360" w:lineRule="auto"/>
              <w:jc w:val="center"/>
              <w:rPr>
                <w:rFonts w:eastAsia="標楷體"/>
                <w:color w:val="000000"/>
              </w:rPr>
            </w:pPr>
            <w:r w:rsidRPr="00F006C6">
              <w:rPr>
                <w:rFonts w:eastAsia="標楷體"/>
                <w:color w:val="000000"/>
              </w:rPr>
              <w:t>有獎徵答、問與答</w:t>
            </w:r>
          </w:p>
        </w:tc>
        <w:tc>
          <w:tcPr>
            <w:tcW w:w="4394" w:type="dxa"/>
          </w:tcPr>
          <w:p w:rsidR="00426CA9" w:rsidRPr="00F006C6" w:rsidRDefault="00426CA9" w:rsidP="000E7DCB">
            <w:pPr>
              <w:spacing w:line="360" w:lineRule="auto"/>
              <w:rPr>
                <w:rFonts w:eastAsia="標楷體"/>
                <w:color w:val="000000"/>
              </w:rPr>
            </w:pPr>
          </w:p>
        </w:tc>
      </w:tr>
      <w:tr w:rsidR="000E7DCB" w:rsidRPr="00F006C6" w:rsidTr="00DB79A0">
        <w:tc>
          <w:tcPr>
            <w:tcW w:w="1390" w:type="dxa"/>
            <w:shd w:val="clear" w:color="auto" w:fill="auto"/>
            <w:vAlign w:val="center"/>
          </w:tcPr>
          <w:p w:rsidR="000E7DCB" w:rsidRPr="00F006C6" w:rsidRDefault="000E7DCB" w:rsidP="00DB79A0">
            <w:pPr>
              <w:spacing w:line="360" w:lineRule="auto"/>
              <w:jc w:val="center"/>
              <w:rPr>
                <w:rFonts w:eastAsia="標楷體"/>
                <w:color w:val="000000"/>
              </w:rPr>
            </w:pPr>
            <w:r w:rsidRPr="00F006C6">
              <w:rPr>
                <w:rFonts w:eastAsia="標楷體"/>
              </w:rPr>
              <w:t>1</w:t>
            </w:r>
            <w:r>
              <w:rPr>
                <w:rFonts w:eastAsia="標楷體" w:hint="eastAsia"/>
              </w:rPr>
              <w:t>3</w:t>
            </w:r>
            <w:r w:rsidRPr="00F006C6">
              <w:rPr>
                <w:rFonts w:eastAsia="標楷體"/>
              </w:rPr>
              <w:t>:</w:t>
            </w:r>
            <w:r>
              <w:rPr>
                <w:rFonts w:eastAsia="標楷體" w:hint="eastAsia"/>
              </w:rPr>
              <w:t>5</w:t>
            </w:r>
            <w:r w:rsidRPr="00F006C6">
              <w:rPr>
                <w:rFonts w:eastAsia="標楷體"/>
              </w:rPr>
              <w:t>0-14:</w:t>
            </w:r>
            <w:r>
              <w:rPr>
                <w:rFonts w:eastAsia="標楷體" w:hint="eastAsia"/>
              </w:rPr>
              <w:t>00</w:t>
            </w:r>
          </w:p>
        </w:tc>
        <w:tc>
          <w:tcPr>
            <w:tcW w:w="3680" w:type="dxa"/>
            <w:shd w:val="clear" w:color="auto" w:fill="auto"/>
            <w:vAlign w:val="center"/>
          </w:tcPr>
          <w:p w:rsidR="000E7DCB" w:rsidRPr="00455208" w:rsidRDefault="000E7DCB" w:rsidP="00DB79A0">
            <w:pPr>
              <w:spacing w:line="360" w:lineRule="auto"/>
              <w:jc w:val="center"/>
              <w:rPr>
                <w:rFonts w:eastAsia="標楷體"/>
                <w:color w:val="000000"/>
              </w:rPr>
            </w:pPr>
            <w:r>
              <w:rPr>
                <w:rFonts w:eastAsia="標楷體" w:hint="eastAsia"/>
                <w:color w:val="000000"/>
              </w:rPr>
              <w:t>「未來智慧博物館」影片觀賞</w:t>
            </w:r>
          </w:p>
        </w:tc>
        <w:tc>
          <w:tcPr>
            <w:tcW w:w="4394" w:type="dxa"/>
            <w:shd w:val="clear" w:color="auto" w:fill="auto"/>
          </w:tcPr>
          <w:p w:rsidR="000E7DCB" w:rsidRPr="00F006C6" w:rsidRDefault="000E7DCB" w:rsidP="000E7DCB">
            <w:pPr>
              <w:spacing w:line="360" w:lineRule="auto"/>
              <w:rPr>
                <w:rFonts w:eastAsia="標楷體"/>
              </w:rPr>
            </w:pPr>
          </w:p>
        </w:tc>
      </w:tr>
      <w:tr w:rsidR="00426CA9" w:rsidRPr="00F006C6" w:rsidTr="00DB79A0">
        <w:tc>
          <w:tcPr>
            <w:tcW w:w="1390" w:type="dxa"/>
            <w:shd w:val="clear" w:color="auto" w:fill="auto"/>
            <w:vAlign w:val="center"/>
          </w:tcPr>
          <w:p w:rsidR="00426CA9" w:rsidRPr="00F006C6" w:rsidRDefault="00426CA9" w:rsidP="00DB79A0">
            <w:pPr>
              <w:spacing w:line="360" w:lineRule="auto"/>
              <w:jc w:val="center"/>
              <w:rPr>
                <w:rFonts w:eastAsia="標楷體"/>
              </w:rPr>
            </w:pPr>
            <w:r w:rsidRPr="00F006C6">
              <w:rPr>
                <w:rFonts w:eastAsia="標楷體"/>
              </w:rPr>
              <w:t>14:00-14:20</w:t>
            </w:r>
          </w:p>
        </w:tc>
        <w:tc>
          <w:tcPr>
            <w:tcW w:w="3680" w:type="dxa"/>
            <w:shd w:val="clear" w:color="auto" w:fill="auto"/>
            <w:vAlign w:val="center"/>
          </w:tcPr>
          <w:p w:rsidR="00426CA9" w:rsidRPr="00F006C6" w:rsidRDefault="00426CA9" w:rsidP="00DB79A0">
            <w:pPr>
              <w:spacing w:line="360" w:lineRule="auto"/>
              <w:jc w:val="center"/>
              <w:rPr>
                <w:rFonts w:eastAsia="標楷體"/>
              </w:rPr>
            </w:pPr>
            <w:r w:rsidRPr="000E7DCB">
              <w:rPr>
                <w:rFonts w:eastAsia="標楷體"/>
                <w:color w:val="000000"/>
              </w:rPr>
              <w:t>未來智慧博物館構想與發展</w:t>
            </w:r>
            <w:r w:rsidR="00DB79A0">
              <w:rPr>
                <w:rFonts w:eastAsia="標楷體" w:hint="eastAsia"/>
                <w:color w:val="000000"/>
              </w:rPr>
              <w:t>介紹</w:t>
            </w:r>
          </w:p>
        </w:tc>
        <w:tc>
          <w:tcPr>
            <w:tcW w:w="4394" w:type="dxa"/>
            <w:shd w:val="clear" w:color="auto" w:fill="auto"/>
          </w:tcPr>
          <w:p w:rsidR="000E7DCB" w:rsidRDefault="00DB79A0" w:rsidP="000E7DCB">
            <w:pPr>
              <w:spacing w:line="360" w:lineRule="auto"/>
              <w:rPr>
                <w:rFonts w:eastAsia="標楷體"/>
                <w:color w:val="000000"/>
              </w:rPr>
            </w:pPr>
            <w:r w:rsidRPr="00DB79A0">
              <w:rPr>
                <w:rFonts w:eastAsia="標楷體"/>
                <w:color w:val="000000"/>
              </w:rPr>
              <w:t>未來智慧博物館構想與發展</w:t>
            </w:r>
            <w:r w:rsidRPr="00DB79A0">
              <w:rPr>
                <w:rFonts w:eastAsia="標楷體" w:hint="eastAsia"/>
                <w:color w:val="000000"/>
              </w:rPr>
              <w:t>介紹</w:t>
            </w:r>
          </w:p>
          <w:p w:rsidR="00426CA9" w:rsidRPr="000E7DCB" w:rsidRDefault="00426CA9" w:rsidP="000E7DCB">
            <w:pPr>
              <w:pStyle w:val="a8"/>
              <w:numPr>
                <w:ilvl w:val="0"/>
                <w:numId w:val="9"/>
              </w:numPr>
              <w:spacing w:line="360" w:lineRule="auto"/>
              <w:ind w:leftChars="0" w:left="459" w:hanging="283"/>
              <w:rPr>
                <w:rFonts w:eastAsia="標楷體"/>
                <w:color w:val="000000"/>
              </w:rPr>
            </w:pPr>
            <w:r w:rsidRPr="000E7DCB">
              <w:rPr>
                <w:rFonts w:eastAsia="標楷體"/>
              </w:rPr>
              <w:t>主講人：科工館、海生館</w:t>
            </w:r>
          </w:p>
        </w:tc>
      </w:tr>
      <w:tr w:rsidR="00426CA9" w:rsidRPr="00F006C6" w:rsidTr="00DB79A0">
        <w:tc>
          <w:tcPr>
            <w:tcW w:w="1390" w:type="dxa"/>
            <w:vAlign w:val="center"/>
          </w:tcPr>
          <w:p w:rsidR="00426CA9" w:rsidRPr="00F006C6" w:rsidRDefault="00426CA9" w:rsidP="00DB79A0">
            <w:pPr>
              <w:spacing w:line="360" w:lineRule="auto"/>
              <w:jc w:val="center"/>
              <w:rPr>
                <w:rFonts w:eastAsia="標楷體"/>
              </w:rPr>
            </w:pPr>
            <w:r w:rsidRPr="00F006C6">
              <w:rPr>
                <w:rFonts w:eastAsia="標楷體"/>
              </w:rPr>
              <w:t>14:20-16:20</w:t>
            </w:r>
          </w:p>
        </w:tc>
        <w:tc>
          <w:tcPr>
            <w:tcW w:w="3680" w:type="dxa"/>
            <w:vAlign w:val="center"/>
          </w:tcPr>
          <w:p w:rsidR="00426CA9" w:rsidRPr="00F006C6" w:rsidRDefault="00426CA9" w:rsidP="00DB79A0">
            <w:pPr>
              <w:spacing w:line="360" w:lineRule="auto"/>
              <w:jc w:val="center"/>
              <w:rPr>
                <w:rFonts w:eastAsia="標楷體"/>
              </w:rPr>
            </w:pPr>
            <w:bookmarkStart w:id="11" w:name="OLE_LINK27"/>
            <w:bookmarkStart w:id="12" w:name="OLE_LINK28"/>
            <w:bookmarkStart w:id="13" w:name="OLE_LINK29"/>
            <w:r w:rsidRPr="00F006C6">
              <w:rPr>
                <w:rFonts w:eastAsia="標楷體"/>
              </w:rPr>
              <w:t>智慧博物館集點遊戲體驗</w:t>
            </w:r>
            <w:bookmarkEnd w:id="11"/>
            <w:bookmarkEnd w:id="12"/>
            <w:bookmarkEnd w:id="13"/>
          </w:p>
        </w:tc>
        <w:tc>
          <w:tcPr>
            <w:tcW w:w="4394" w:type="dxa"/>
          </w:tcPr>
          <w:p w:rsidR="00426CA9" w:rsidRPr="00F006C6" w:rsidRDefault="000E7DCB" w:rsidP="000E7DCB">
            <w:pPr>
              <w:spacing w:line="360" w:lineRule="auto"/>
              <w:rPr>
                <w:rFonts w:eastAsia="標楷體"/>
              </w:rPr>
            </w:pPr>
            <w:r w:rsidRPr="000E7DCB">
              <w:rPr>
                <w:rFonts w:eastAsia="標楷體" w:hint="eastAsia"/>
                <w:color w:val="000000"/>
              </w:rPr>
              <w:t>開放</w:t>
            </w:r>
            <w:r w:rsidRPr="000E7DCB">
              <w:rPr>
                <w:rFonts w:eastAsia="標楷體"/>
                <w:color w:val="000000"/>
              </w:rPr>
              <w:t>民眾至現場各館攤位體驗及了解各館現今</w:t>
            </w:r>
            <w:r w:rsidRPr="000E7DCB">
              <w:rPr>
                <w:rFonts w:eastAsia="標楷體"/>
                <w:color w:val="000000"/>
              </w:rPr>
              <w:t xml:space="preserve"> / </w:t>
            </w:r>
            <w:r w:rsidRPr="000E7DCB">
              <w:rPr>
                <w:rFonts w:eastAsia="標楷體"/>
                <w:color w:val="000000"/>
              </w:rPr>
              <w:t>未來要做的智慧博物館內容，</w:t>
            </w:r>
            <w:r w:rsidRPr="000E7DCB">
              <w:rPr>
                <w:rFonts w:eastAsia="標楷體" w:hint="eastAsia"/>
                <w:color w:val="000000"/>
              </w:rPr>
              <w:t>寫下或畫下自己心中的智慧博物館</w:t>
            </w:r>
            <w:r w:rsidRPr="000E7DCB">
              <w:rPr>
                <w:rFonts w:eastAsia="標楷體"/>
                <w:color w:val="000000"/>
              </w:rPr>
              <w:t>後，</w:t>
            </w:r>
            <w:r w:rsidRPr="000E7DCB">
              <w:rPr>
                <w:rFonts w:eastAsia="標楷體" w:hint="eastAsia"/>
                <w:color w:val="000000"/>
              </w:rPr>
              <w:t>貼至現場</w:t>
            </w:r>
            <w:proofErr w:type="gramStart"/>
            <w:r w:rsidRPr="000E7DCB">
              <w:rPr>
                <w:rFonts w:eastAsia="標楷體" w:hint="eastAsia"/>
                <w:color w:val="000000"/>
              </w:rPr>
              <w:t>願望樹牆</w:t>
            </w:r>
            <w:proofErr w:type="gramEnd"/>
            <w:r w:rsidRPr="000E7DCB">
              <w:rPr>
                <w:rFonts w:eastAsia="標楷體" w:hint="eastAsia"/>
                <w:color w:val="000000"/>
              </w:rPr>
              <w:t>，並至</w:t>
            </w:r>
            <w:r w:rsidRPr="000E7DCB">
              <w:rPr>
                <w:rFonts w:eastAsia="標楷體"/>
                <w:color w:val="000000"/>
              </w:rPr>
              <w:t>服務台兌換</w:t>
            </w:r>
            <w:r w:rsidRPr="000E7DCB">
              <w:rPr>
                <w:rFonts w:eastAsia="標楷體" w:hint="eastAsia"/>
                <w:color w:val="000000"/>
              </w:rPr>
              <w:t>小</w:t>
            </w:r>
            <w:r w:rsidRPr="000E7DCB">
              <w:rPr>
                <w:rFonts w:eastAsia="標楷體" w:hint="eastAsia"/>
                <w:color w:val="000000"/>
              </w:rPr>
              <w:lastRenderedPageBreak/>
              <w:t>福袋</w:t>
            </w:r>
            <w:r w:rsidRPr="000E7DCB">
              <w:rPr>
                <w:rFonts w:eastAsia="標楷體"/>
                <w:color w:val="000000"/>
              </w:rPr>
              <w:t>。</w:t>
            </w:r>
          </w:p>
        </w:tc>
      </w:tr>
      <w:bookmarkEnd w:id="10"/>
    </w:tbl>
    <w:p w:rsidR="004E4A4C" w:rsidRPr="00F006C6" w:rsidRDefault="004E4A4C" w:rsidP="00B33F6D">
      <w:pPr>
        <w:snapToGrid w:val="0"/>
        <w:spacing w:beforeLines="50" w:before="180" w:afterLines="50" w:after="180"/>
        <w:rPr>
          <w:rFonts w:eastAsia="標楷體"/>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3712"/>
        <w:gridCol w:w="4394"/>
      </w:tblGrid>
      <w:tr w:rsidR="0044764C" w:rsidRPr="00F006C6" w:rsidTr="00DB79A0">
        <w:tc>
          <w:tcPr>
            <w:tcW w:w="1392" w:type="dxa"/>
            <w:shd w:val="clear" w:color="auto" w:fill="D9D9D9"/>
            <w:vAlign w:val="center"/>
          </w:tcPr>
          <w:p w:rsidR="0044764C" w:rsidRPr="00F006C6" w:rsidRDefault="0044764C" w:rsidP="00DB79A0">
            <w:pPr>
              <w:spacing w:line="360" w:lineRule="auto"/>
              <w:jc w:val="center"/>
              <w:rPr>
                <w:rFonts w:eastAsia="標楷體"/>
              </w:rPr>
            </w:pPr>
            <w:r w:rsidRPr="00F006C6">
              <w:rPr>
                <w:rFonts w:eastAsia="標楷體"/>
              </w:rPr>
              <w:t>日期地點</w:t>
            </w:r>
          </w:p>
        </w:tc>
        <w:tc>
          <w:tcPr>
            <w:tcW w:w="8106" w:type="dxa"/>
            <w:gridSpan w:val="2"/>
            <w:shd w:val="clear" w:color="auto" w:fill="D9D9D9"/>
            <w:vAlign w:val="center"/>
          </w:tcPr>
          <w:p w:rsidR="0044764C" w:rsidRPr="00F006C6" w:rsidRDefault="0044764C" w:rsidP="00DB79A0">
            <w:pPr>
              <w:spacing w:line="360" w:lineRule="auto"/>
              <w:jc w:val="center"/>
              <w:rPr>
                <w:rFonts w:eastAsia="標楷體"/>
              </w:rPr>
            </w:pPr>
            <w:r w:rsidRPr="00F006C6">
              <w:rPr>
                <w:rFonts w:eastAsia="標楷體"/>
                <w:b/>
              </w:rPr>
              <w:t>國立臺灣科學教育館</w:t>
            </w:r>
            <w:r w:rsidRPr="00F006C6">
              <w:rPr>
                <w:rFonts w:eastAsia="標楷體"/>
                <w:b/>
              </w:rPr>
              <w:t>(3/26</w:t>
            </w:r>
            <w:r w:rsidRPr="00F006C6">
              <w:rPr>
                <w:rFonts w:eastAsia="標楷體"/>
                <w:b/>
              </w:rPr>
              <w:t>大廳</w:t>
            </w:r>
            <w:r w:rsidRPr="00F006C6">
              <w:rPr>
                <w:rFonts w:eastAsia="標楷體"/>
              </w:rPr>
              <w:t>)</w:t>
            </w:r>
          </w:p>
        </w:tc>
      </w:tr>
      <w:tr w:rsidR="0044764C" w:rsidRPr="00F006C6" w:rsidTr="00DB79A0">
        <w:tc>
          <w:tcPr>
            <w:tcW w:w="1392" w:type="dxa"/>
            <w:shd w:val="clear" w:color="auto" w:fill="D9D9D9"/>
            <w:vAlign w:val="center"/>
          </w:tcPr>
          <w:p w:rsidR="0044764C" w:rsidRPr="00F006C6" w:rsidRDefault="0044764C" w:rsidP="00DB79A0">
            <w:pPr>
              <w:spacing w:line="360" w:lineRule="auto"/>
              <w:jc w:val="center"/>
              <w:rPr>
                <w:rFonts w:eastAsia="標楷體"/>
              </w:rPr>
            </w:pPr>
            <w:r w:rsidRPr="00F006C6">
              <w:rPr>
                <w:rFonts w:eastAsia="標楷體"/>
              </w:rPr>
              <w:t>時間</w:t>
            </w:r>
          </w:p>
        </w:tc>
        <w:tc>
          <w:tcPr>
            <w:tcW w:w="3712" w:type="dxa"/>
            <w:shd w:val="clear" w:color="auto" w:fill="D9D9D9"/>
            <w:vAlign w:val="center"/>
          </w:tcPr>
          <w:p w:rsidR="0044764C" w:rsidRPr="00F006C6" w:rsidRDefault="0044764C" w:rsidP="00DB79A0">
            <w:pPr>
              <w:spacing w:line="360" w:lineRule="auto"/>
              <w:jc w:val="center"/>
              <w:rPr>
                <w:rFonts w:eastAsia="標楷體"/>
              </w:rPr>
            </w:pPr>
            <w:r w:rsidRPr="00F006C6">
              <w:rPr>
                <w:rFonts w:eastAsia="標楷體"/>
              </w:rPr>
              <w:t>活動</w:t>
            </w:r>
            <w:r w:rsidRPr="00F006C6">
              <w:rPr>
                <w:rFonts w:eastAsia="標楷體"/>
              </w:rPr>
              <w:t xml:space="preserve"> / </w:t>
            </w:r>
            <w:r w:rsidRPr="00F006C6">
              <w:rPr>
                <w:rFonts w:eastAsia="標楷體"/>
              </w:rPr>
              <w:t>主題</w:t>
            </w:r>
          </w:p>
        </w:tc>
        <w:tc>
          <w:tcPr>
            <w:tcW w:w="4394" w:type="dxa"/>
            <w:shd w:val="clear" w:color="auto" w:fill="D9D9D9"/>
            <w:vAlign w:val="center"/>
          </w:tcPr>
          <w:p w:rsidR="0044764C" w:rsidRPr="00F006C6" w:rsidRDefault="0044764C" w:rsidP="00DB79A0">
            <w:pPr>
              <w:spacing w:line="360" w:lineRule="auto"/>
              <w:jc w:val="center"/>
              <w:rPr>
                <w:rFonts w:eastAsia="標楷體"/>
              </w:rPr>
            </w:pPr>
            <w:r w:rsidRPr="00F006C6">
              <w:rPr>
                <w:rFonts w:eastAsia="標楷體"/>
              </w:rPr>
              <w:t>活動內容</w:t>
            </w:r>
          </w:p>
        </w:tc>
      </w:tr>
      <w:tr w:rsidR="0044764C" w:rsidRPr="00F006C6" w:rsidTr="00DB79A0">
        <w:tc>
          <w:tcPr>
            <w:tcW w:w="1392" w:type="dxa"/>
            <w:vAlign w:val="center"/>
          </w:tcPr>
          <w:p w:rsidR="0044764C" w:rsidRPr="00F006C6" w:rsidRDefault="0044764C" w:rsidP="00DB79A0">
            <w:pPr>
              <w:spacing w:line="360" w:lineRule="auto"/>
              <w:jc w:val="center"/>
              <w:rPr>
                <w:rFonts w:eastAsia="標楷體"/>
                <w:color w:val="000000"/>
              </w:rPr>
            </w:pPr>
            <w:r w:rsidRPr="00F006C6">
              <w:rPr>
                <w:rFonts w:eastAsia="標楷體"/>
                <w:color w:val="000000"/>
              </w:rPr>
              <w:t>13:00-13:15</w:t>
            </w:r>
          </w:p>
        </w:tc>
        <w:tc>
          <w:tcPr>
            <w:tcW w:w="3712" w:type="dxa"/>
            <w:vAlign w:val="center"/>
          </w:tcPr>
          <w:p w:rsidR="0044764C" w:rsidRPr="00F006C6" w:rsidRDefault="000E7DCB" w:rsidP="00DB79A0">
            <w:pPr>
              <w:spacing w:line="360" w:lineRule="auto"/>
              <w:jc w:val="center"/>
              <w:rPr>
                <w:rFonts w:eastAsia="標楷體"/>
                <w:color w:val="000000"/>
              </w:rPr>
            </w:pPr>
            <w:r>
              <w:rPr>
                <w:rFonts w:eastAsia="標楷體" w:hint="eastAsia"/>
                <w:color w:val="000000"/>
              </w:rPr>
              <w:t>開場</w:t>
            </w:r>
          </w:p>
        </w:tc>
        <w:tc>
          <w:tcPr>
            <w:tcW w:w="4394" w:type="dxa"/>
          </w:tcPr>
          <w:p w:rsidR="0044764C" w:rsidRPr="00F006C6" w:rsidRDefault="0044764C" w:rsidP="000E7DCB">
            <w:pPr>
              <w:spacing w:line="360" w:lineRule="auto"/>
              <w:rPr>
                <w:rFonts w:eastAsia="標楷體"/>
                <w:color w:val="000000"/>
              </w:rPr>
            </w:pPr>
          </w:p>
        </w:tc>
      </w:tr>
      <w:tr w:rsidR="0044764C" w:rsidRPr="00F006C6" w:rsidTr="00DB79A0">
        <w:tc>
          <w:tcPr>
            <w:tcW w:w="1392" w:type="dxa"/>
            <w:vAlign w:val="center"/>
          </w:tcPr>
          <w:p w:rsidR="0044764C" w:rsidRPr="00F006C6" w:rsidRDefault="0044764C" w:rsidP="00DB79A0">
            <w:pPr>
              <w:spacing w:line="360" w:lineRule="auto"/>
              <w:jc w:val="center"/>
              <w:rPr>
                <w:rFonts w:eastAsia="標楷體"/>
                <w:color w:val="000000"/>
              </w:rPr>
            </w:pPr>
            <w:r w:rsidRPr="00F006C6">
              <w:rPr>
                <w:rFonts w:eastAsia="標楷體"/>
                <w:color w:val="000000"/>
              </w:rPr>
              <w:t>13:15-13:30</w:t>
            </w:r>
          </w:p>
        </w:tc>
        <w:tc>
          <w:tcPr>
            <w:tcW w:w="3712" w:type="dxa"/>
            <w:vAlign w:val="center"/>
          </w:tcPr>
          <w:p w:rsidR="0044764C" w:rsidRPr="00F006C6" w:rsidRDefault="0044764C" w:rsidP="00DB79A0">
            <w:pPr>
              <w:spacing w:line="360" w:lineRule="auto"/>
              <w:jc w:val="center"/>
              <w:rPr>
                <w:rFonts w:eastAsia="標楷體"/>
                <w:color w:val="000000"/>
              </w:rPr>
            </w:pPr>
            <w:r w:rsidRPr="00F006C6">
              <w:rPr>
                <w:rFonts w:eastAsia="標楷體"/>
                <w:color w:val="000000"/>
              </w:rPr>
              <w:t>科普入口網特點介紹與展示</w:t>
            </w:r>
          </w:p>
        </w:tc>
        <w:tc>
          <w:tcPr>
            <w:tcW w:w="4394" w:type="dxa"/>
          </w:tcPr>
          <w:p w:rsidR="0044764C" w:rsidRPr="00F006C6" w:rsidRDefault="0044764C" w:rsidP="000E7DCB">
            <w:pPr>
              <w:spacing w:line="360" w:lineRule="auto"/>
              <w:rPr>
                <w:rFonts w:eastAsia="標楷體"/>
                <w:color w:val="000000"/>
              </w:rPr>
            </w:pPr>
            <w:r w:rsidRPr="00F006C6">
              <w:rPr>
                <w:rFonts w:eastAsia="標楷體"/>
                <w:color w:val="000000"/>
              </w:rPr>
              <w:t>主講人：頑石創意股份有限公司</w:t>
            </w:r>
            <w:r w:rsidRPr="00F006C6">
              <w:rPr>
                <w:rFonts w:eastAsia="標楷體"/>
                <w:color w:val="000000"/>
              </w:rPr>
              <w:t xml:space="preserve"> </w:t>
            </w:r>
          </w:p>
          <w:p w:rsidR="0044764C" w:rsidRPr="00F006C6" w:rsidRDefault="0044764C" w:rsidP="000E7DCB">
            <w:pPr>
              <w:spacing w:line="360" w:lineRule="auto"/>
              <w:rPr>
                <w:rFonts w:eastAsia="標楷體"/>
                <w:color w:val="000000"/>
              </w:rPr>
            </w:pPr>
            <w:r w:rsidRPr="00F006C6">
              <w:rPr>
                <w:rFonts w:eastAsia="標楷體"/>
                <w:color w:val="000000"/>
              </w:rPr>
              <w:t>專案經理陳佳欣</w:t>
            </w:r>
          </w:p>
        </w:tc>
      </w:tr>
      <w:tr w:rsidR="0044764C" w:rsidRPr="00F006C6" w:rsidTr="00DB79A0">
        <w:tc>
          <w:tcPr>
            <w:tcW w:w="1392" w:type="dxa"/>
            <w:vAlign w:val="center"/>
          </w:tcPr>
          <w:p w:rsidR="0044764C" w:rsidRPr="00F006C6" w:rsidRDefault="0044764C" w:rsidP="00DB79A0">
            <w:pPr>
              <w:spacing w:line="360" w:lineRule="auto"/>
              <w:jc w:val="center"/>
              <w:rPr>
                <w:rFonts w:eastAsia="標楷體"/>
                <w:color w:val="000000"/>
              </w:rPr>
            </w:pPr>
            <w:r w:rsidRPr="00F006C6">
              <w:rPr>
                <w:rFonts w:eastAsia="標楷體"/>
                <w:color w:val="000000"/>
              </w:rPr>
              <w:t>13:30-13:50</w:t>
            </w:r>
          </w:p>
        </w:tc>
        <w:tc>
          <w:tcPr>
            <w:tcW w:w="3712" w:type="dxa"/>
            <w:vAlign w:val="center"/>
          </w:tcPr>
          <w:p w:rsidR="0044764C" w:rsidRPr="00F006C6" w:rsidRDefault="0044764C" w:rsidP="00DB79A0">
            <w:pPr>
              <w:spacing w:line="360" w:lineRule="auto"/>
              <w:jc w:val="center"/>
              <w:rPr>
                <w:rFonts w:eastAsia="標楷體"/>
                <w:color w:val="000000"/>
              </w:rPr>
            </w:pPr>
            <w:r w:rsidRPr="00F006C6">
              <w:rPr>
                <w:rFonts w:eastAsia="標楷體"/>
                <w:color w:val="000000"/>
              </w:rPr>
              <w:t>有獎徵答、問與答</w:t>
            </w:r>
          </w:p>
        </w:tc>
        <w:tc>
          <w:tcPr>
            <w:tcW w:w="4394" w:type="dxa"/>
          </w:tcPr>
          <w:p w:rsidR="0044764C" w:rsidRPr="00F006C6" w:rsidRDefault="0044764C" w:rsidP="000E7DCB">
            <w:pPr>
              <w:spacing w:line="360" w:lineRule="auto"/>
              <w:rPr>
                <w:rFonts w:eastAsia="標楷體"/>
                <w:color w:val="000000"/>
              </w:rPr>
            </w:pPr>
          </w:p>
        </w:tc>
      </w:tr>
      <w:tr w:rsidR="000E7DCB" w:rsidRPr="00F006C6" w:rsidTr="00DB79A0">
        <w:tc>
          <w:tcPr>
            <w:tcW w:w="1392" w:type="dxa"/>
            <w:shd w:val="clear" w:color="auto" w:fill="auto"/>
            <w:vAlign w:val="center"/>
          </w:tcPr>
          <w:p w:rsidR="000E7DCB" w:rsidRPr="00F006C6" w:rsidRDefault="000E7DCB" w:rsidP="00DB79A0">
            <w:pPr>
              <w:spacing w:line="360" w:lineRule="auto"/>
              <w:jc w:val="center"/>
              <w:rPr>
                <w:rFonts w:eastAsia="標楷體"/>
                <w:color w:val="000000"/>
              </w:rPr>
            </w:pPr>
            <w:r w:rsidRPr="00F006C6">
              <w:rPr>
                <w:rFonts w:eastAsia="標楷體"/>
              </w:rPr>
              <w:t>1</w:t>
            </w:r>
            <w:r>
              <w:rPr>
                <w:rFonts w:eastAsia="標楷體" w:hint="eastAsia"/>
              </w:rPr>
              <w:t>3</w:t>
            </w:r>
            <w:r w:rsidRPr="00F006C6">
              <w:rPr>
                <w:rFonts w:eastAsia="標楷體"/>
              </w:rPr>
              <w:t>:</w:t>
            </w:r>
            <w:r>
              <w:rPr>
                <w:rFonts w:eastAsia="標楷體" w:hint="eastAsia"/>
              </w:rPr>
              <w:t>5</w:t>
            </w:r>
            <w:r w:rsidRPr="00F006C6">
              <w:rPr>
                <w:rFonts w:eastAsia="標楷體"/>
              </w:rPr>
              <w:t>0-14:</w:t>
            </w:r>
            <w:r>
              <w:rPr>
                <w:rFonts w:eastAsia="標楷體" w:hint="eastAsia"/>
              </w:rPr>
              <w:t>00</w:t>
            </w:r>
          </w:p>
        </w:tc>
        <w:tc>
          <w:tcPr>
            <w:tcW w:w="3712" w:type="dxa"/>
            <w:shd w:val="clear" w:color="auto" w:fill="auto"/>
            <w:vAlign w:val="center"/>
          </w:tcPr>
          <w:p w:rsidR="000E7DCB" w:rsidRPr="00455208" w:rsidRDefault="000E7DCB" w:rsidP="00DB79A0">
            <w:pPr>
              <w:spacing w:line="360" w:lineRule="auto"/>
              <w:jc w:val="center"/>
              <w:rPr>
                <w:rFonts w:eastAsia="標楷體"/>
                <w:color w:val="000000"/>
              </w:rPr>
            </w:pPr>
            <w:r>
              <w:rPr>
                <w:rFonts w:eastAsia="標楷體" w:hint="eastAsia"/>
                <w:color w:val="000000"/>
              </w:rPr>
              <w:t>「未來智慧博物館」影片觀賞</w:t>
            </w:r>
          </w:p>
        </w:tc>
        <w:tc>
          <w:tcPr>
            <w:tcW w:w="4394" w:type="dxa"/>
            <w:shd w:val="clear" w:color="auto" w:fill="auto"/>
          </w:tcPr>
          <w:p w:rsidR="000E7DCB" w:rsidRPr="00F006C6" w:rsidRDefault="000E7DCB" w:rsidP="000E7DCB">
            <w:pPr>
              <w:spacing w:line="360" w:lineRule="auto"/>
              <w:rPr>
                <w:rFonts w:eastAsia="標楷體"/>
              </w:rPr>
            </w:pPr>
          </w:p>
        </w:tc>
      </w:tr>
      <w:tr w:rsidR="000E7DCB" w:rsidRPr="00F006C6" w:rsidTr="00DB79A0">
        <w:tc>
          <w:tcPr>
            <w:tcW w:w="1392" w:type="dxa"/>
            <w:shd w:val="clear" w:color="auto" w:fill="auto"/>
            <w:vAlign w:val="center"/>
          </w:tcPr>
          <w:p w:rsidR="000E7DCB" w:rsidRPr="00F006C6" w:rsidRDefault="000E7DCB" w:rsidP="00DB79A0">
            <w:pPr>
              <w:spacing w:line="360" w:lineRule="auto"/>
              <w:jc w:val="center"/>
              <w:rPr>
                <w:rFonts w:eastAsia="標楷體"/>
              </w:rPr>
            </w:pPr>
            <w:r w:rsidRPr="00F006C6">
              <w:rPr>
                <w:rFonts w:eastAsia="標楷體"/>
              </w:rPr>
              <w:t>14:00-14:20</w:t>
            </w:r>
          </w:p>
        </w:tc>
        <w:tc>
          <w:tcPr>
            <w:tcW w:w="3712" w:type="dxa"/>
            <w:shd w:val="clear" w:color="auto" w:fill="auto"/>
            <w:vAlign w:val="center"/>
          </w:tcPr>
          <w:p w:rsidR="000E7DCB" w:rsidRPr="00F006C6" w:rsidRDefault="000E7DCB" w:rsidP="00DB79A0">
            <w:pPr>
              <w:spacing w:line="360" w:lineRule="auto"/>
              <w:jc w:val="center"/>
              <w:rPr>
                <w:rFonts w:eastAsia="標楷體"/>
              </w:rPr>
            </w:pPr>
            <w:r w:rsidRPr="000E7DCB">
              <w:rPr>
                <w:rFonts w:eastAsia="標楷體"/>
                <w:color w:val="000000"/>
              </w:rPr>
              <w:t>未來智慧博物館構想與發展</w:t>
            </w:r>
            <w:r w:rsidR="00DB79A0">
              <w:rPr>
                <w:rFonts w:eastAsia="標楷體" w:hint="eastAsia"/>
                <w:color w:val="000000"/>
              </w:rPr>
              <w:t>介紹</w:t>
            </w:r>
          </w:p>
        </w:tc>
        <w:tc>
          <w:tcPr>
            <w:tcW w:w="4394" w:type="dxa"/>
            <w:shd w:val="clear" w:color="auto" w:fill="auto"/>
          </w:tcPr>
          <w:p w:rsidR="000E7DCB" w:rsidRDefault="00DB79A0" w:rsidP="000E7DCB">
            <w:pPr>
              <w:spacing w:line="360" w:lineRule="auto"/>
              <w:rPr>
                <w:rFonts w:eastAsia="標楷體"/>
                <w:color w:val="000000"/>
              </w:rPr>
            </w:pPr>
            <w:r w:rsidRPr="00DB79A0">
              <w:rPr>
                <w:rFonts w:eastAsia="標楷體"/>
                <w:color w:val="000000"/>
              </w:rPr>
              <w:t>未來智慧博物館構想與發展</w:t>
            </w:r>
            <w:r w:rsidRPr="00DB79A0">
              <w:rPr>
                <w:rFonts w:eastAsia="標楷體" w:hint="eastAsia"/>
                <w:color w:val="000000"/>
              </w:rPr>
              <w:t>介紹</w:t>
            </w:r>
          </w:p>
          <w:p w:rsidR="000E7DCB" w:rsidRPr="000E7DCB" w:rsidRDefault="000E7DCB" w:rsidP="000E7DCB">
            <w:pPr>
              <w:pStyle w:val="a8"/>
              <w:numPr>
                <w:ilvl w:val="0"/>
                <w:numId w:val="9"/>
              </w:numPr>
              <w:spacing w:line="360" w:lineRule="auto"/>
              <w:ind w:leftChars="0" w:left="459" w:hanging="283"/>
              <w:rPr>
                <w:rFonts w:eastAsia="標楷體"/>
                <w:color w:val="000000"/>
              </w:rPr>
            </w:pPr>
            <w:r w:rsidRPr="000E7DCB">
              <w:rPr>
                <w:rFonts w:eastAsia="標楷體"/>
              </w:rPr>
              <w:t>主講人：</w:t>
            </w:r>
            <w:r>
              <w:rPr>
                <w:rFonts w:eastAsia="標楷體" w:hint="eastAsia"/>
              </w:rPr>
              <w:t>科教</w:t>
            </w:r>
            <w:r>
              <w:rPr>
                <w:rFonts w:eastAsia="標楷體"/>
              </w:rPr>
              <w:t>館、</w:t>
            </w:r>
            <w:proofErr w:type="gramStart"/>
            <w:r>
              <w:rPr>
                <w:rFonts w:eastAsia="標楷體"/>
              </w:rPr>
              <w:t>海</w:t>
            </w:r>
            <w:r>
              <w:rPr>
                <w:rFonts w:eastAsia="標楷體" w:hint="eastAsia"/>
              </w:rPr>
              <w:t>科</w:t>
            </w:r>
            <w:r w:rsidRPr="000E7DCB">
              <w:rPr>
                <w:rFonts w:eastAsia="標楷體"/>
              </w:rPr>
              <w:t>館</w:t>
            </w:r>
            <w:proofErr w:type="gramEnd"/>
            <w:r>
              <w:rPr>
                <w:rFonts w:eastAsia="標楷體" w:hint="eastAsia"/>
              </w:rPr>
              <w:t>、教育電臺、藝教館</w:t>
            </w:r>
          </w:p>
        </w:tc>
      </w:tr>
      <w:tr w:rsidR="0044764C" w:rsidRPr="00F006C6" w:rsidTr="00DB79A0">
        <w:tc>
          <w:tcPr>
            <w:tcW w:w="1392" w:type="dxa"/>
            <w:vAlign w:val="center"/>
          </w:tcPr>
          <w:p w:rsidR="0044764C" w:rsidRPr="00F006C6" w:rsidRDefault="0044764C" w:rsidP="00DB79A0">
            <w:pPr>
              <w:spacing w:line="360" w:lineRule="auto"/>
              <w:jc w:val="center"/>
              <w:rPr>
                <w:rFonts w:eastAsia="標楷體"/>
              </w:rPr>
            </w:pPr>
            <w:r w:rsidRPr="00F006C6">
              <w:rPr>
                <w:rFonts w:eastAsia="標楷體"/>
              </w:rPr>
              <w:t>14:20-16:20</w:t>
            </w:r>
          </w:p>
        </w:tc>
        <w:tc>
          <w:tcPr>
            <w:tcW w:w="3712" w:type="dxa"/>
            <w:vAlign w:val="center"/>
          </w:tcPr>
          <w:p w:rsidR="0044764C" w:rsidRPr="00F006C6" w:rsidRDefault="0044764C" w:rsidP="00DB79A0">
            <w:pPr>
              <w:spacing w:line="360" w:lineRule="auto"/>
              <w:jc w:val="center"/>
              <w:rPr>
                <w:rFonts w:eastAsia="標楷體"/>
              </w:rPr>
            </w:pPr>
            <w:r w:rsidRPr="00F006C6">
              <w:rPr>
                <w:rFonts w:eastAsia="標楷體"/>
              </w:rPr>
              <w:t>智慧博物館集點遊戲體驗</w:t>
            </w:r>
          </w:p>
        </w:tc>
        <w:tc>
          <w:tcPr>
            <w:tcW w:w="4394" w:type="dxa"/>
          </w:tcPr>
          <w:p w:rsidR="0044764C" w:rsidRPr="00F006C6" w:rsidRDefault="000E7DCB" w:rsidP="000E7DCB">
            <w:pPr>
              <w:spacing w:line="360" w:lineRule="auto"/>
              <w:rPr>
                <w:rFonts w:eastAsia="標楷體"/>
              </w:rPr>
            </w:pPr>
            <w:r w:rsidRPr="000E7DCB">
              <w:rPr>
                <w:rFonts w:eastAsia="標楷體" w:hint="eastAsia"/>
                <w:color w:val="000000"/>
              </w:rPr>
              <w:t>開放</w:t>
            </w:r>
            <w:r w:rsidRPr="000E7DCB">
              <w:rPr>
                <w:rFonts w:eastAsia="標楷體"/>
                <w:color w:val="000000"/>
              </w:rPr>
              <w:t>民眾至現場各館攤位體驗及了解各館現今</w:t>
            </w:r>
            <w:r w:rsidRPr="000E7DCB">
              <w:rPr>
                <w:rFonts w:eastAsia="標楷體"/>
                <w:color w:val="000000"/>
              </w:rPr>
              <w:t xml:space="preserve"> / </w:t>
            </w:r>
            <w:r w:rsidRPr="000E7DCB">
              <w:rPr>
                <w:rFonts w:eastAsia="標楷體"/>
                <w:color w:val="000000"/>
              </w:rPr>
              <w:t>未來要做的智慧博物館內容，</w:t>
            </w:r>
            <w:r w:rsidRPr="000E7DCB">
              <w:rPr>
                <w:rFonts w:eastAsia="標楷體" w:hint="eastAsia"/>
                <w:color w:val="000000"/>
              </w:rPr>
              <w:t>寫下或畫下自己心中的智慧博物館</w:t>
            </w:r>
            <w:r w:rsidRPr="000E7DCB">
              <w:rPr>
                <w:rFonts w:eastAsia="標楷體"/>
                <w:color w:val="000000"/>
              </w:rPr>
              <w:t>後，</w:t>
            </w:r>
            <w:r w:rsidRPr="000E7DCB">
              <w:rPr>
                <w:rFonts w:eastAsia="標楷體" w:hint="eastAsia"/>
                <w:color w:val="000000"/>
              </w:rPr>
              <w:t>貼至現場</w:t>
            </w:r>
            <w:proofErr w:type="gramStart"/>
            <w:r w:rsidRPr="000E7DCB">
              <w:rPr>
                <w:rFonts w:eastAsia="標楷體" w:hint="eastAsia"/>
                <w:color w:val="000000"/>
              </w:rPr>
              <w:t>願望樹牆</w:t>
            </w:r>
            <w:proofErr w:type="gramEnd"/>
            <w:r w:rsidRPr="000E7DCB">
              <w:rPr>
                <w:rFonts w:eastAsia="標楷體" w:hint="eastAsia"/>
                <w:color w:val="000000"/>
              </w:rPr>
              <w:t>，並至</w:t>
            </w:r>
            <w:r w:rsidRPr="000E7DCB">
              <w:rPr>
                <w:rFonts w:eastAsia="標楷體"/>
                <w:color w:val="000000"/>
              </w:rPr>
              <w:t>服務台兌換</w:t>
            </w:r>
            <w:r w:rsidRPr="000E7DCB">
              <w:rPr>
                <w:rFonts w:eastAsia="標楷體" w:hint="eastAsia"/>
                <w:color w:val="000000"/>
              </w:rPr>
              <w:t>小福袋</w:t>
            </w:r>
            <w:r w:rsidRPr="000E7DCB">
              <w:rPr>
                <w:rFonts w:eastAsia="標楷體"/>
                <w:color w:val="000000"/>
              </w:rPr>
              <w:t>。</w:t>
            </w:r>
            <w:r w:rsidR="0044764C" w:rsidRPr="000E7DCB">
              <w:rPr>
                <w:rFonts w:eastAsia="標楷體"/>
                <w:color w:val="000000"/>
              </w:rPr>
              <w:t>將集點卡與</w:t>
            </w:r>
            <w:proofErr w:type="gramStart"/>
            <w:r w:rsidR="0044764C" w:rsidRPr="000E7DCB">
              <w:rPr>
                <w:rFonts w:eastAsia="標楷體"/>
                <w:color w:val="000000"/>
              </w:rPr>
              <w:t>便利貼拿至</w:t>
            </w:r>
            <w:proofErr w:type="gramEnd"/>
            <w:r w:rsidR="0044764C" w:rsidRPr="000E7DCB">
              <w:rPr>
                <w:rFonts w:eastAsia="標楷體"/>
                <w:color w:val="000000"/>
              </w:rPr>
              <w:t>服務台兌換小福袋，並將便利貼貼至現場</w:t>
            </w:r>
            <w:proofErr w:type="gramStart"/>
            <w:r w:rsidR="0044764C" w:rsidRPr="000E7DCB">
              <w:rPr>
                <w:rFonts w:eastAsia="標楷體"/>
                <w:color w:val="000000"/>
              </w:rPr>
              <w:t>願望樹牆</w:t>
            </w:r>
            <w:proofErr w:type="gramEnd"/>
            <w:r w:rsidR="0044764C" w:rsidRPr="000E7DCB">
              <w:rPr>
                <w:rFonts w:eastAsia="標楷體"/>
                <w:color w:val="000000"/>
              </w:rPr>
              <w:t>。</w:t>
            </w:r>
          </w:p>
        </w:tc>
      </w:tr>
    </w:tbl>
    <w:p w:rsidR="0075135C" w:rsidRPr="00F006C6" w:rsidRDefault="0075135C"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報名時間：</w:t>
      </w:r>
      <w:r w:rsidRPr="00F006C6">
        <w:rPr>
          <w:rFonts w:ascii="Times New Roman" w:eastAsia="標楷體" w:hAnsi="Times New Roman" w:cs="Times New Roman"/>
          <w:sz w:val="28"/>
          <w:szCs w:val="28"/>
        </w:rPr>
        <w:t>105</w:t>
      </w:r>
      <w:r w:rsidRPr="00F006C6">
        <w:rPr>
          <w:rFonts w:ascii="Times New Roman" w:eastAsia="標楷體" w:hAnsi="Times New Roman" w:cs="Times New Roman"/>
          <w:sz w:val="28"/>
          <w:szCs w:val="28"/>
        </w:rPr>
        <w:t>年</w:t>
      </w:r>
      <w:r w:rsidRPr="00F006C6">
        <w:rPr>
          <w:rFonts w:ascii="Times New Roman" w:eastAsia="標楷體" w:hAnsi="Times New Roman" w:cs="Times New Roman"/>
          <w:sz w:val="28"/>
          <w:szCs w:val="28"/>
        </w:rPr>
        <w:t>3</w:t>
      </w:r>
      <w:r w:rsidRPr="00F006C6">
        <w:rPr>
          <w:rFonts w:ascii="Times New Roman" w:eastAsia="標楷體" w:hAnsi="Times New Roman" w:cs="Times New Roman"/>
          <w:sz w:val="28"/>
          <w:szCs w:val="28"/>
        </w:rPr>
        <w:t>月</w:t>
      </w:r>
      <w:r w:rsidRPr="00F006C6">
        <w:rPr>
          <w:rFonts w:ascii="Times New Roman" w:eastAsia="標楷體" w:hAnsi="Times New Roman" w:cs="Times New Roman"/>
          <w:sz w:val="28"/>
          <w:szCs w:val="28"/>
        </w:rPr>
        <w:t>1</w:t>
      </w:r>
      <w:r w:rsidRPr="00F006C6">
        <w:rPr>
          <w:rFonts w:ascii="Times New Roman" w:eastAsia="標楷體" w:hAnsi="Times New Roman" w:cs="Times New Roman"/>
          <w:sz w:val="28"/>
          <w:szCs w:val="28"/>
        </w:rPr>
        <w:t>日起於</w:t>
      </w:r>
      <w:r w:rsidRPr="00F006C6">
        <w:rPr>
          <w:rFonts w:ascii="Times New Roman" w:eastAsia="標楷體" w:hAnsi="Times New Roman" w:cs="Times New Roman"/>
          <w:sz w:val="28"/>
          <w:szCs w:val="28"/>
        </w:rPr>
        <w:t>Be Class</w:t>
      </w:r>
      <w:proofErr w:type="gramStart"/>
      <w:r w:rsidRPr="00F006C6">
        <w:rPr>
          <w:rFonts w:ascii="Times New Roman" w:eastAsia="標楷體" w:hAnsi="Times New Roman" w:cs="Times New Roman"/>
          <w:sz w:val="28"/>
          <w:szCs w:val="28"/>
        </w:rPr>
        <w:t>線上報名</w:t>
      </w:r>
      <w:proofErr w:type="gramEnd"/>
      <w:r w:rsidRPr="00F006C6">
        <w:rPr>
          <w:rFonts w:ascii="Times New Roman" w:eastAsia="標楷體" w:hAnsi="Times New Roman" w:cs="Times New Roman"/>
          <w:sz w:val="28"/>
          <w:szCs w:val="28"/>
        </w:rPr>
        <w:t>，以及各場活動時間現場報名。</w:t>
      </w:r>
    </w:p>
    <w:p w:rsidR="0075135C" w:rsidRPr="00F006C6" w:rsidRDefault="0075135C"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報名網址：</w:t>
      </w:r>
    </w:p>
    <w:p w:rsidR="0075135C" w:rsidRPr="00F006C6" w:rsidRDefault="0075135C" w:rsidP="00B33F6D">
      <w:pPr>
        <w:pStyle w:val="a8"/>
        <w:numPr>
          <w:ilvl w:val="0"/>
          <w:numId w:val="26"/>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3/12</w:t>
      </w:r>
      <w:r w:rsidRPr="00F006C6">
        <w:rPr>
          <w:rFonts w:ascii="Times New Roman" w:eastAsia="標楷體" w:hAnsi="Times New Roman" w:cs="Times New Roman"/>
          <w:sz w:val="28"/>
          <w:szCs w:val="28"/>
        </w:rPr>
        <w:t>國立自然科學博物館</w:t>
      </w:r>
      <w:hyperlink r:id="rId8" w:history="1">
        <w:r w:rsidRPr="00F006C6">
          <w:rPr>
            <w:rFonts w:ascii="Times New Roman" w:eastAsia="標楷體" w:hAnsi="Times New Roman" w:cs="Times New Roman"/>
            <w:sz w:val="28"/>
            <w:szCs w:val="28"/>
          </w:rPr>
          <w:t>http://goo.gl/lehBzQ</w:t>
        </w:r>
      </w:hyperlink>
    </w:p>
    <w:p w:rsidR="0075135C" w:rsidRPr="00F006C6" w:rsidRDefault="0075135C" w:rsidP="00B33F6D">
      <w:pPr>
        <w:pStyle w:val="a8"/>
        <w:numPr>
          <w:ilvl w:val="0"/>
          <w:numId w:val="26"/>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3/19</w:t>
      </w:r>
      <w:r w:rsidRPr="00F006C6">
        <w:rPr>
          <w:rFonts w:ascii="Times New Roman" w:eastAsia="標楷體" w:hAnsi="Times New Roman" w:cs="Times New Roman"/>
          <w:sz w:val="28"/>
          <w:szCs w:val="28"/>
        </w:rPr>
        <w:t>國立科學工藝博物館</w:t>
      </w:r>
      <w:r w:rsidRPr="00F006C6">
        <w:rPr>
          <w:rFonts w:ascii="Times New Roman" w:eastAsia="標楷體" w:hAnsi="Times New Roman" w:cs="Times New Roman"/>
          <w:sz w:val="28"/>
          <w:szCs w:val="28"/>
        </w:rPr>
        <w:t>http://goo.gl/bZf0vj</w:t>
      </w:r>
    </w:p>
    <w:p w:rsidR="0075135C" w:rsidRPr="00F006C6" w:rsidRDefault="0075135C" w:rsidP="00B33F6D">
      <w:pPr>
        <w:pStyle w:val="a8"/>
        <w:numPr>
          <w:ilvl w:val="0"/>
          <w:numId w:val="26"/>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Times New Roman" w:cs="Times New Roman"/>
          <w:sz w:val="28"/>
          <w:szCs w:val="28"/>
        </w:rPr>
        <w:t>3/26</w:t>
      </w:r>
      <w:r w:rsidRPr="00F006C6">
        <w:rPr>
          <w:rFonts w:ascii="Times New Roman" w:eastAsia="標楷體" w:hAnsi="Times New Roman" w:cs="Times New Roman"/>
          <w:sz w:val="28"/>
          <w:szCs w:val="28"/>
        </w:rPr>
        <w:t>國立臺灣科學教育館</w:t>
      </w:r>
      <w:hyperlink r:id="rId9" w:history="1">
        <w:r w:rsidRPr="00F006C6">
          <w:rPr>
            <w:rFonts w:ascii="Times New Roman" w:eastAsia="標楷體" w:hAnsi="Times New Roman" w:cs="Times New Roman"/>
            <w:sz w:val="28"/>
            <w:szCs w:val="28"/>
          </w:rPr>
          <w:t>http://goo.gl/vOCLFx</w:t>
        </w:r>
      </w:hyperlink>
    </w:p>
    <w:p w:rsidR="00112187" w:rsidRPr="00F006C6" w:rsidRDefault="0075135C" w:rsidP="00B33F6D">
      <w:pPr>
        <w:pStyle w:val="a8"/>
        <w:numPr>
          <w:ilvl w:val="0"/>
          <w:numId w:val="4"/>
        </w:numPr>
        <w:snapToGrid w:val="0"/>
        <w:spacing w:beforeLines="50" w:before="180" w:afterLines="50" w:after="180"/>
        <w:ind w:leftChars="0"/>
        <w:rPr>
          <w:rFonts w:ascii="Times New Roman" w:eastAsia="標楷體" w:hAnsi="Times New Roman" w:cs="Times New Roman"/>
          <w:sz w:val="28"/>
          <w:szCs w:val="28"/>
        </w:rPr>
      </w:pPr>
      <w:r w:rsidRPr="00F006C6">
        <w:rPr>
          <w:rFonts w:ascii="Times New Roman" w:eastAsia="標楷體" w:hAnsi="標楷體" w:cs="Times New Roman"/>
          <w:sz w:val="28"/>
          <w:szCs w:val="28"/>
        </w:rPr>
        <w:t>活動</w:t>
      </w:r>
      <w:r w:rsidRPr="00F006C6">
        <w:rPr>
          <w:rFonts w:ascii="Times New Roman" w:eastAsia="標楷體" w:hAnsi="Times New Roman" w:cs="Times New Roman"/>
          <w:sz w:val="28"/>
          <w:szCs w:val="28"/>
        </w:rPr>
        <w:t>聯絡人</w:t>
      </w:r>
    </w:p>
    <w:p w:rsidR="0075135C" w:rsidRPr="00F006C6" w:rsidRDefault="0075135C" w:rsidP="00B33F6D">
      <w:pPr>
        <w:pStyle w:val="a8"/>
        <w:snapToGrid w:val="0"/>
        <w:spacing w:beforeLines="50" w:before="180" w:afterLines="50" w:after="180"/>
        <w:ind w:leftChars="0" w:left="840"/>
        <w:rPr>
          <w:rFonts w:ascii="Times New Roman" w:eastAsia="標楷體" w:hAnsi="Times New Roman" w:cs="Times New Roman"/>
          <w:sz w:val="28"/>
          <w:szCs w:val="28"/>
        </w:rPr>
      </w:pPr>
      <w:r w:rsidRPr="00F006C6">
        <w:rPr>
          <w:rFonts w:ascii="Times New Roman" w:eastAsia="標楷體" w:hAnsi="Times New Roman" w:cs="Times New Roman"/>
          <w:sz w:val="28"/>
          <w:szCs w:val="28"/>
        </w:rPr>
        <w:t>國立自然科學博物館</w:t>
      </w:r>
      <w:r w:rsidRPr="00F006C6">
        <w:rPr>
          <w:rFonts w:ascii="Times New Roman" w:eastAsia="標楷體" w:hAnsi="Times New Roman" w:cs="Times New Roman"/>
          <w:sz w:val="28"/>
          <w:szCs w:val="28"/>
        </w:rPr>
        <w:t xml:space="preserve"> </w:t>
      </w:r>
      <w:r w:rsidRPr="00F006C6">
        <w:rPr>
          <w:rFonts w:ascii="Times New Roman" w:eastAsia="標楷體" w:hAnsi="Times New Roman" w:cs="Times New Roman"/>
          <w:sz w:val="28"/>
          <w:szCs w:val="28"/>
        </w:rPr>
        <w:t>營運典藏與資訊組</w:t>
      </w:r>
    </w:p>
    <w:p w:rsidR="000C0037" w:rsidRPr="00F006C6" w:rsidRDefault="0075135C" w:rsidP="00CD7A5D">
      <w:pPr>
        <w:pStyle w:val="a8"/>
        <w:snapToGrid w:val="0"/>
        <w:spacing w:beforeLines="50" w:before="180" w:afterLines="50" w:after="180"/>
        <w:ind w:leftChars="0" w:left="840"/>
        <w:rPr>
          <w:rFonts w:ascii="Times New Roman" w:eastAsia="標楷體" w:hAnsi="Times New Roman" w:cs="Times New Roman"/>
          <w:sz w:val="28"/>
          <w:szCs w:val="28"/>
        </w:rPr>
      </w:pPr>
      <w:r w:rsidRPr="00F006C6">
        <w:rPr>
          <w:rFonts w:ascii="Times New Roman" w:eastAsia="標楷體" w:hAnsi="Times New Roman" w:cs="Times New Roman"/>
          <w:sz w:val="28"/>
          <w:szCs w:val="28"/>
        </w:rPr>
        <w:t>陳小姐</w:t>
      </w:r>
      <w:r w:rsidRPr="00F006C6">
        <w:rPr>
          <w:rFonts w:ascii="Times New Roman" w:eastAsia="標楷體" w:hAnsi="Times New Roman" w:cs="Times New Roman"/>
          <w:sz w:val="28"/>
          <w:szCs w:val="28"/>
        </w:rPr>
        <w:t xml:space="preserve"> (04) 23226940#733  </w:t>
      </w:r>
      <w:hyperlink r:id="rId10" w:history="1">
        <w:r w:rsidRPr="00F006C6">
          <w:rPr>
            <w:rFonts w:ascii="Times New Roman" w:hAnsi="Times New Roman" w:cs="Times New Roman"/>
            <w:sz w:val="28"/>
            <w:szCs w:val="28"/>
          </w:rPr>
          <w:t>s9671039@mail.nmns.edu.tw</w:t>
        </w:r>
      </w:hyperlink>
    </w:p>
    <w:sectPr w:rsidR="000C0037" w:rsidRPr="00F006C6" w:rsidSect="00B861B1">
      <w:footerReference w:type="default" r:id="rId11"/>
      <w:pgSz w:w="11906" w:h="16838"/>
      <w:pgMar w:top="851" w:right="964" w:bottom="719" w:left="964"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47" w:rsidRDefault="00C96947">
      <w:r>
        <w:separator/>
      </w:r>
    </w:p>
  </w:endnote>
  <w:endnote w:type="continuationSeparator" w:id="0">
    <w:p w:rsidR="00C96947" w:rsidRDefault="00C9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CA" w:rsidRDefault="007656CA">
    <w:pPr>
      <w:pStyle w:val="a4"/>
      <w:jc w:val="center"/>
    </w:pPr>
    <w:r>
      <w:rPr>
        <w:rFonts w:hint="eastAsia"/>
        <w:kern w:val="0"/>
      </w:rPr>
      <w:t>第</w:t>
    </w:r>
    <w:r>
      <w:rPr>
        <w:kern w:val="0"/>
      </w:rPr>
      <w:t xml:space="preserve"> </w:t>
    </w:r>
    <w:r w:rsidR="00A4622C">
      <w:rPr>
        <w:rStyle w:val="a5"/>
      </w:rPr>
      <w:fldChar w:fldCharType="begin"/>
    </w:r>
    <w:r>
      <w:rPr>
        <w:rStyle w:val="a5"/>
      </w:rPr>
      <w:instrText xml:space="preserve"> PAGE </w:instrText>
    </w:r>
    <w:r w:rsidR="00A4622C">
      <w:rPr>
        <w:rStyle w:val="a5"/>
      </w:rPr>
      <w:fldChar w:fldCharType="separate"/>
    </w:r>
    <w:r w:rsidR="00B33F6D">
      <w:rPr>
        <w:rStyle w:val="a5"/>
        <w:noProof/>
      </w:rPr>
      <w:t>3</w:t>
    </w:r>
    <w:r w:rsidR="00A4622C">
      <w:rPr>
        <w:rStyle w:val="a5"/>
      </w:rPr>
      <w:fldChar w:fldCharType="end"/>
    </w:r>
    <w:r>
      <w:rPr>
        <w:kern w:val="0"/>
      </w:rPr>
      <w:t xml:space="preserve"> </w:t>
    </w:r>
    <w:r>
      <w:rPr>
        <w:rFonts w:hint="eastAsia"/>
        <w:kern w:val="0"/>
      </w:rPr>
      <w:t>頁，共</w:t>
    </w:r>
    <w:r>
      <w:rPr>
        <w:kern w:val="0"/>
      </w:rPr>
      <w:t xml:space="preserve"> </w:t>
    </w:r>
    <w:r w:rsidR="00A4622C">
      <w:rPr>
        <w:rStyle w:val="a5"/>
      </w:rPr>
      <w:fldChar w:fldCharType="begin"/>
    </w:r>
    <w:r>
      <w:rPr>
        <w:rStyle w:val="a5"/>
      </w:rPr>
      <w:instrText xml:space="preserve"> NUMPAGES </w:instrText>
    </w:r>
    <w:r w:rsidR="00A4622C">
      <w:rPr>
        <w:rStyle w:val="a5"/>
      </w:rPr>
      <w:fldChar w:fldCharType="separate"/>
    </w:r>
    <w:r w:rsidR="00B33F6D">
      <w:rPr>
        <w:rStyle w:val="a5"/>
        <w:noProof/>
      </w:rPr>
      <w:t>3</w:t>
    </w:r>
    <w:r w:rsidR="00A4622C">
      <w:rPr>
        <w:rStyle w:val="a5"/>
      </w:rPr>
      <w:fldChar w:fldCharType="end"/>
    </w:r>
    <w:r>
      <w:rPr>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47" w:rsidRDefault="00C96947">
      <w:r>
        <w:separator/>
      </w:r>
    </w:p>
  </w:footnote>
  <w:footnote w:type="continuationSeparator" w:id="0">
    <w:p w:rsidR="00C96947" w:rsidRDefault="00C96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790"/>
    <w:multiLevelType w:val="hybridMultilevel"/>
    <w:tmpl w:val="FC54E1E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3614C00"/>
    <w:multiLevelType w:val="hybridMultilevel"/>
    <w:tmpl w:val="0AE45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D1133F"/>
    <w:multiLevelType w:val="hybridMultilevel"/>
    <w:tmpl w:val="E76E2D4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97752F4"/>
    <w:multiLevelType w:val="hybridMultilevel"/>
    <w:tmpl w:val="76D0660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0BFF789F"/>
    <w:multiLevelType w:val="hybridMultilevel"/>
    <w:tmpl w:val="05DC27CE"/>
    <w:lvl w:ilvl="0" w:tplc="E5AA4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A80615"/>
    <w:multiLevelType w:val="hybridMultilevel"/>
    <w:tmpl w:val="0CEC2AD2"/>
    <w:lvl w:ilvl="0" w:tplc="CCAA3E3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C4941D8"/>
    <w:multiLevelType w:val="hybridMultilevel"/>
    <w:tmpl w:val="D5581410"/>
    <w:lvl w:ilvl="0" w:tplc="52423CC6">
      <w:start w:val="1"/>
      <w:numFmt w:val="decimal"/>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5B55664"/>
    <w:multiLevelType w:val="hybridMultilevel"/>
    <w:tmpl w:val="C48E2E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DC5A35"/>
    <w:multiLevelType w:val="hybridMultilevel"/>
    <w:tmpl w:val="F9B06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8700F9"/>
    <w:multiLevelType w:val="hybridMultilevel"/>
    <w:tmpl w:val="0AE45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A86AFD"/>
    <w:multiLevelType w:val="hybridMultilevel"/>
    <w:tmpl w:val="05DC27CE"/>
    <w:lvl w:ilvl="0" w:tplc="E5AA4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000D36"/>
    <w:multiLevelType w:val="hybridMultilevel"/>
    <w:tmpl w:val="05F867A6"/>
    <w:lvl w:ilvl="0" w:tplc="5E14A0C2">
      <w:start w:val="2"/>
      <w:numFmt w:val="bullet"/>
      <w:lvlText w:val="□"/>
      <w:lvlJc w:val="left"/>
      <w:pPr>
        <w:tabs>
          <w:tab w:val="num" w:pos="360"/>
        </w:tabs>
        <w:ind w:left="360" w:hanging="360"/>
      </w:pPr>
      <w:rPr>
        <w:rFonts w:ascii="Times New Roman" w:eastAsia="標楷體" w:hAnsi="Times New Roman" w:cs="Times New Roman" w:hint="default"/>
      </w:rPr>
    </w:lvl>
    <w:lvl w:ilvl="1" w:tplc="E0D01768" w:tentative="1">
      <w:start w:val="1"/>
      <w:numFmt w:val="bullet"/>
      <w:lvlText w:val=""/>
      <w:lvlJc w:val="left"/>
      <w:pPr>
        <w:tabs>
          <w:tab w:val="num" w:pos="960"/>
        </w:tabs>
        <w:ind w:left="960" w:hanging="480"/>
      </w:pPr>
      <w:rPr>
        <w:rFonts w:ascii="Wingdings" w:hAnsi="Wingdings" w:hint="default"/>
      </w:rPr>
    </w:lvl>
    <w:lvl w:ilvl="2" w:tplc="5FBC21AA" w:tentative="1">
      <w:start w:val="1"/>
      <w:numFmt w:val="bullet"/>
      <w:lvlText w:val=""/>
      <w:lvlJc w:val="left"/>
      <w:pPr>
        <w:tabs>
          <w:tab w:val="num" w:pos="1440"/>
        </w:tabs>
        <w:ind w:left="1440" w:hanging="480"/>
      </w:pPr>
      <w:rPr>
        <w:rFonts w:ascii="Wingdings" w:hAnsi="Wingdings" w:hint="default"/>
      </w:rPr>
    </w:lvl>
    <w:lvl w:ilvl="3" w:tplc="F4E8EE1A" w:tentative="1">
      <w:start w:val="1"/>
      <w:numFmt w:val="bullet"/>
      <w:lvlText w:val=""/>
      <w:lvlJc w:val="left"/>
      <w:pPr>
        <w:tabs>
          <w:tab w:val="num" w:pos="1920"/>
        </w:tabs>
        <w:ind w:left="1920" w:hanging="480"/>
      </w:pPr>
      <w:rPr>
        <w:rFonts w:ascii="Wingdings" w:hAnsi="Wingdings" w:hint="default"/>
      </w:rPr>
    </w:lvl>
    <w:lvl w:ilvl="4" w:tplc="ECE24D0E" w:tentative="1">
      <w:start w:val="1"/>
      <w:numFmt w:val="bullet"/>
      <w:lvlText w:val=""/>
      <w:lvlJc w:val="left"/>
      <w:pPr>
        <w:tabs>
          <w:tab w:val="num" w:pos="2400"/>
        </w:tabs>
        <w:ind w:left="2400" w:hanging="480"/>
      </w:pPr>
      <w:rPr>
        <w:rFonts w:ascii="Wingdings" w:hAnsi="Wingdings" w:hint="default"/>
      </w:rPr>
    </w:lvl>
    <w:lvl w:ilvl="5" w:tplc="A3BA9374" w:tentative="1">
      <w:start w:val="1"/>
      <w:numFmt w:val="bullet"/>
      <w:lvlText w:val=""/>
      <w:lvlJc w:val="left"/>
      <w:pPr>
        <w:tabs>
          <w:tab w:val="num" w:pos="2880"/>
        </w:tabs>
        <w:ind w:left="2880" w:hanging="480"/>
      </w:pPr>
      <w:rPr>
        <w:rFonts w:ascii="Wingdings" w:hAnsi="Wingdings" w:hint="default"/>
      </w:rPr>
    </w:lvl>
    <w:lvl w:ilvl="6" w:tplc="74E03DDE" w:tentative="1">
      <w:start w:val="1"/>
      <w:numFmt w:val="bullet"/>
      <w:lvlText w:val=""/>
      <w:lvlJc w:val="left"/>
      <w:pPr>
        <w:tabs>
          <w:tab w:val="num" w:pos="3360"/>
        </w:tabs>
        <w:ind w:left="3360" w:hanging="480"/>
      </w:pPr>
      <w:rPr>
        <w:rFonts w:ascii="Wingdings" w:hAnsi="Wingdings" w:hint="default"/>
      </w:rPr>
    </w:lvl>
    <w:lvl w:ilvl="7" w:tplc="FFA4E56E" w:tentative="1">
      <w:start w:val="1"/>
      <w:numFmt w:val="bullet"/>
      <w:lvlText w:val=""/>
      <w:lvlJc w:val="left"/>
      <w:pPr>
        <w:tabs>
          <w:tab w:val="num" w:pos="3840"/>
        </w:tabs>
        <w:ind w:left="3840" w:hanging="480"/>
      </w:pPr>
      <w:rPr>
        <w:rFonts w:ascii="Wingdings" w:hAnsi="Wingdings" w:hint="default"/>
      </w:rPr>
    </w:lvl>
    <w:lvl w:ilvl="8" w:tplc="42285DDC" w:tentative="1">
      <w:start w:val="1"/>
      <w:numFmt w:val="bullet"/>
      <w:lvlText w:val=""/>
      <w:lvlJc w:val="left"/>
      <w:pPr>
        <w:tabs>
          <w:tab w:val="num" w:pos="4320"/>
        </w:tabs>
        <w:ind w:left="4320" w:hanging="480"/>
      </w:pPr>
      <w:rPr>
        <w:rFonts w:ascii="Wingdings" w:hAnsi="Wingdings" w:hint="default"/>
      </w:rPr>
    </w:lvl>
  </w:abstractNum>
  <w:abstractNum w:abstractNumId="12">
    <w:nsid w:val="500F1AB5"/>
    <w:multiLevelType w:val="hybridMultilevel"/>
    <w:tmpl w:val="953EEF5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501D2665"/>
    <w:multiLevelType w:val="hybridMultilevel"/>
    <w:tmpl w:val="F7B210D6"/>
    <w:lvl w:ilvl="0" w:tplc="7196F48A">
      <w:start w:val="2"/>
      <w:numFmt w:val="bullet"/>
      <w:lvlText w:val="□"/>
      <w:lvlJc w:val="left"/>
      <w:pPr>
        <w:tabs>
          <w:tab w:val="num" w:pos="360"/>
        </w:tabs>
        <w:ind w:left="360" w:hanging="360"/>
      </w:pPr>
      <w:rPr>
        <w:rFonts w:ascii="Times New Roman" w:eastAsia="標楷體" w:hAnsi="Times New Roman" w:cs="Times New Roman" w:hint="default"/>
      </w:rPr>
    </w:lvl>
    <w:lvl w:ilvl="1" w:tplc="F7B691BE" w:tentative="1">
      <w:start w:val="1"/>
      <w:numFmt w:val="bullet"/>
      <w:lvlText w:val=""/>
      <w:lvlJc w:val="left"/>
      <w:pPr>
        <w:tabs>
          <w:tab w:val="num" w:pos="960"/>
        </w:tabs>
        <w:ind w:left="960" w:hanging="480"/>
      </w:pPr>
      <w:rPr>
        <w:rFonts w:ascii="Wingdings" w:hAnsi="Wingdings" w:hint="default"/>
      </w:rPr>
    </w:lvl>
    <w:lvl w:ilvl="2" w:tplc="A6E8ADE2" w:tentative="1">
      <w:start w:val="1"/>
      <w:numFmt w:val="bullet"/>
      <w:lvlText w:val=""/>
      <w:lvlJc w:val="left"/>
      <w:pPr>
        <w:tabs>
          <w:tab w:val="num" w:pos="1440"/>
        </w:tabs>
        <w:ind w:left="1440" w:hanging="480"/>
      </w:pPr>
      <w:rPr>
        <w:rFonts w:ascii="Wingdings" w:hAnsi="Wingdings" w:hint="default"/>
      </w:rPr>
    </w:lvl>
    <w:lvl w:ilvl="3" w:tplc="41C48EB2" w:tentative="1">
      <w:start w:val="1"/>
      <w:numFmt w:val="bullet"/>
      <w:lvlText w:val=""/>
      <w:lvlJc w:val="left"/>
      <w:pPr>
        <w:tabs>
          <w:tab w:val="num" w:pos="1920"/>
        </w:tabs>
        <w:ind w:left="1920" w:hanging="480"/>
      </w:pPr>
      <w:rPr>
        <w:rFonts w:ascii="Wingdings" w:hAnsi="Wingdings" w:hint="default"/>
      </w:rPr>
    </w:lvl>
    <w:lvl w:ilvl="4" w:tplc="CE007B52" w:tentative="1">
      <w:start w:val="1"/>
      <w:numFmt w:val="bullet"/>
      <w:lvlText w:val=""/>
      <w:lvlJc w:val="left"/>
      <w:pPr>
        <w:tabs>
          <w:tab w:val="num" w:pos="2400"/>
        </w:tabs>
        <w:ind w:left="2400" w:hanging="480"/>
      </w:pPr>
      <w:rPr>
        <w:rFonts w:ascii="Wingdings" w:hAnsi="Wingdings" w:hint="default"/>
      </w:rPr>
    </w:lvl>
    <w:lvl w:ilvl="5" w:tplc="7BC2304C" w:tentative="1">
      <w:start w:val="1"/>
      <w:numFmt w:val="bullet"/>
      <w:lvlText w:val=""/>
      <w:lvlJc w:val="left"/>
      <w:pPr>
        <w:tabs>
          <w:tab w:val="num" w:pos="2880"/>
        </w:tabs>
        <w:ind w:left="2880" w:hanging="480"/>
      </w:pPr>
      <w:rPr>
        <w:rFonts w:ascii="Wingdings" w:hAnsi="Wingdings" w:hint="default"/>
      </w:rPr>
    </w:lvl>
    <w:lvl w:ilvl="6" w:tplc="31865A3C" w:tentative="1">
      <w:start w:val="1"/>
      <w:numFmt w:val="bullet"/>
      <w:lvlText w:val=""/>
      <w:lvlJc w:val="left"/>
      <w:pPr>
        <w:tabs>
          <w:tab w:val="num" w:pos="3360"/>
        </w:tabs>
        <w:ind w:left="3360" w:hanging="480"/>
      </w:pPr>
      <w:rPr>
        <w:rFonts w:ascii="Wingdings" w:hAnsi="Wingdings" w:hint="default"/>
      </w:rPr>
    </w:lvl>
    <w:lvl w:ilvl="7" w:tplc="081A0F3A" w:tentative="1">
      <w:start w:val="1"/>
      <w:numFmt w:val="bullet"/>
      <w:lvlText w:val=""/>
      <w:lvlJc w:val="left"/>
      <w:pPr>
        <w:tabs>
          <w:tab w:val="num" w:pos="3840"/>
        </w:tabs>
        <w:ind w:left="3840" w:hanging="480"/>
      </w:pPr>
      <w:rPr>
        <w:rFonts w:ascii="Wingdings" w:hAnsi="Wingdings" w:hint="default"/>
      </w:rPr>
    </w:lvl>
    <w:lvl w:ilvl="8" w:tplc="8F4CFA62" w:tentative="1">
      <w:start w:val="1"/>
      <w:numFmt w:val="bullet"/>
      <w:lvlText w:val=""/>
      <w:lvlJc w:val="left"/>
      <w:pPr>
        <w:tabs>
          <w:tab w:val="num" w:pos="4320"/>
        </w:tabs>
        <w:ind w:left="4320" w:hanging="480"/>
      </w:pPr>
      <w:rPr>
        <w:rFonts w:ascii="Wingdings" w:hAnsi="Wingdings" w:hint="default"/>
      </w:rPr>
    </w:lvl>
  </w:abstractNum>
  <w:abstractNum w:abstractNumId="14">
    <w:nsid w:val="505C1B9C"/>
    <w:multiLevelType w:val="hybridMultilevel"/>
    <w:tmpl w:val="05DC27CE"/>
    <w:lvl w:ilvl="0" w:tplc="E5AA44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EF349F"/>
    <w:multiLevelType w:val="hybridMultilevel"/>
    <w:tmpl w:val="C48E2E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101AE4"/>
    <w:multiLevelType w:val="hybridMultilevel"/>
    <w:tmpl w:val="C48E2E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DF0353"/>
    <w:multiLevelType w:val="hybridMultilevel"/>
    <w:tmpl w:val="685633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E27427"/>
    <w:multiLevelType w:val="hybridMultilevel"/>
    <w:tmpl w:val="942A988C"/>
    <w:lvl w:ilvl="0" w:tplc="1632DE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EBB6BDE"/>
    <w:multiLevelType w:val="hybridMultilevel"/>
    <w:tmpl w:val="E76E2D4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nsid w:val="6A505479"/>
    <w:multiLevelType w:val="hybridMultilevel"/>
    <w:tmpl w:val="0AE45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BD9379E"/>
    <w:multiLevelType w:val="hybridMultilevel"/>
    <w:tmpl w:val="EEC21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1D37ACC"/>
    <w:multiLevelType w:val="hybridMultilevel"/>
    <w:tmpl w:val="3B0496C8"/>
    <w:lvl w:ilvl="0" w:tplc="03E60190">
      <w:start w:val="1"/>
      <w:numFmt w:val="decimal"/>
      <w:lvlText w:val="%1."/>
      <w:lvlJc w:val="left"/>
      <w:pPr>
        <w:tabs>
          <w:tab w:val="num" w:pos="360"/>
        </w:tabs>
        <w:ind w:left="360" w:hanging="360"/>
      </w:pPr>
      <w:rPr>
        <w:rFonts w:hint="eastAsia"/>
      </w:rPr>
    </w:lvl>
    <w:lvl w:ilvl="1" w:tplc="5BD45C86" w:tentative="1">
      <w:start w:val="1"/>
      <w:numFmt w:val="ideographTraditional"/>
      <w:lvlText w:val="%2、"/>
      <w:lvlJc w:val="left"/>
      <w:pPr>
        <w:tabs>
          <w:tab w:val="num" w:pos="960"/>
        </w:tabs>
        <w:ind w:left="960" w:hanging="480"/>
      </w:pPr>
    </w:lvl>
    <w:lvl w:ilvl="2" w:tplc="1850FFEA" w:tentative="1">
      <w:start w:val="1"/>
      <w:numFmt w:val="lowerRoman"/>
      <w:lvlText w:val="%3."/>
      <w:lvlJc w:val="right"/>
      <w:pPr>
        <w:tabs>
          <w:tab w:val="num" w:pos="1440"/>
        </w:tabs>
        <w:ind w:left="1440" w:hanging="480"/>
      </w:pPr>
    </w:lvl>
    <w:lvl w:ilvl="3" w:tplc="4A9EECAE" w:tentative="1">
      <w:start w:val="1"/>
      <w:numFmt w:val="decimal"/>
      <w:lvlText w:val="%4."/>
      <w:lvlJc w:val="left"/>
      <w:pPr>
        <w:tabs>
          <w:tab w:val="num" w:pos="1920"/>
        </w:tabs>
        <w:ind w:left="1920" w:hanging="480"/>
      </w:pPr>
    </w:lvl>
    <w:lvl w:ilvl="4" w:tplc="614ABDF0" w:tentative="1">
      <w:start w:val="1"/>
      <w:numFmt w:val="ideographTraditional"/>
      <w:lvlText w:val="%5、"/>
      <w:lvlJc w:val="left"/>
      <w:pPr>
        <w:tabs>
          <w:tab w:val="num" w:pos="2400"/>
        </w:tabs>
        <w:ind w:left="2400" w:hanging="480"/>
      </w:pPr>
    </w:lvl>
    <w:lvl w:ilvl="5" w:tplc="1D64ECDE" w:tentative="1">
      <w:start w:val="1"/>
      <w:numFmt w:val="lowerRoman"/>
      <w:lvlText w:val="%6."/>
      <w:lvlJc w:val="right"/>
      <w:pPr>
        <w:tabs>
          <w:tab w:val="num" w:pos="2880"/>
        </w:tabs>
        <w:ind w:left="2880" w:hanging="480"/>
      </w:pPr>
    </w:lvl>
    <w:lvl w:ilvl="6" w:tplc="9DB8410A" w:tentative="1">
      <w:start w:val="1"/>
      <w:numFmt w:val="decimal"/>
      <w:lvlText w:val="%7."/>
      <w:lvlJc w:val="left"/>
      <w:pPr>
        <w:tabs>
          <w:tab w:val="num" w:pos="3360"/>
        </w:tabs>
        <w:ind w:left="3360" w:hanging="480"/>
      </w:pPr>
    </w:lvl>
    <w:lvl w:ilvl="7" w:tplc="6F26A02E" w:tentative="1">
      <w:start w:val="1"/>
      <w:numFmt w:val="ideographTraditional"/>
      <w:lvlText w:val="%8、"/>
      <w:lvlJc w:val="left"/>
      <w:pPr>
        <w:tabs>
          <w:tab w:val="num" w:pos="3840"/>
        </w:tabs>
        <w:ind w:left="3840" w:hanging="480"/>
      </w:pPr>
    </w:lvl>
    <w:lvl w:ilvl="8" w:tplc="AF00495A" w:tentative="1">
      <w:start w:val="1"/>
      <w:numFmt w:val="lowerRoman"/>
      <w:lvlText w:val="%9."/>
      <w:lvlJc w:val="right"/>
      <w:pPr>
        <w:tabs>
          <w:tab w:val="num" w:pos="4320"/>
        </w:tabs>
        <w:ind w:left="4320" w:hanging="480"/>
      </w:pPr>
    </w:lvl>
  </w:abstractNum>
  <w:abstractNum w:abstractNumId="23">
    <w:nsid w:val="74D56D50"/>
    <w:multiLevelType w:val="hybridMultilevel"/>
    <w:tmpl w:val="C48E2E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A807C4"/>
    <w:multiLevelType w:val="hybridMultilevel"/>
    <w:tmpl w:val="8FC86CE8"/>
    <w:lvl w:ilvl="0" w:tplc="EC0C3C2A">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B3568EB"/>
    <w:multiLevelType w:val="hybridMultilevel"/>
    <w:tmpl w:val="94DEB242"/>
    <w:lvl w:ilvl="0" w:tplc="CCAA3E3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2"/>
  </w:num>
  <w:num w:numId="2">
    <w:abstractNumId w:val="11"/>
  </w:num>
  <w:num w:numId="3">
    <w:abstractNumId w:val="13"/>
  </w:num>
  <w:num w:numId="4">
    <w:abstractNumId w:val="24"/>
  </w:num>
  <w:num w:numId="5">
    <w:abstractNumId w:val="8"/>
  </w:num>
  <w:num w:numId="6">
    <w:abstractNumId w:val="6"/>
  </w:num>
  <w:num w:numId="7">
    <w:abstractNumId w:val="19"/>
  </w:num>
  <w:num w:numId="8">
    <w:abstractNumId w:val="18"/>
  </w:num>
  <w:num w:numId="9">
    <w:abstractNumId w:val="3"/>
  </w:num>
  <w:num w:numId="10">
    <w:abstractNumId w:val="4"/>
  </w:num>
  <w:num w:numId="11">
    <w:abstractNumId w:val="10"/>
  </w:num>
  <w:num w:numId="12">
    <w:abstractNumId w:val="16"/>
  </w:num>
  <w:num w:numId="13">
    <w:abstractNumId w:val="17"/>
  </w:num>
  <w:num w:numId="14">
    <w:abstractNumId w:val="21"/>
  </w:num>
  <w:num w:numId="15">
    <w:abstractNumId w:val="1"/>
  </w:num>
  <w:num w:numId="16">
    <w:abstractNumId w:val="23"/>
  </w:num>
  <w:num w:numId="17">
    <w:abstractNumId w:val="5"/>
  </w:num>
  <w:num w:numId="18">
    <w:abstractNumId w:val="7"/>
  </w:num>
  <w:num w:numId="19">
    <w:abstractNumId w:val="9"/>
  </w:num>
  <w:num w:numId="20">
    <w:abstractNumId w:val="14"/>
  </w:num>
  <w:num w:numId="21">
    <w:abstractNumId w:val="15"/>
  </w:num>
  <w:num w:numId="22">
    <w:abstractNumId w:val="20"/>
  </w:num>
  <w:num w:numId="23">
    <w:abstractNumId w:val="12"/>
  </w:num>
  <w:num w:numId="24">
    <w:abstractNumId w:val="25"/>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5057">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81"/>
    <w:rsid w:val="000019BF"/>
    <w:rsid w:val="00010E9F"/>
    <w:rsid w:val="00012F90"/>
    <w:rsid w:val="000215ED"/>
    <w:rsid w:val="00024789"/>
    <w:rsid w:val="00025334"/>
    <w:rsid w:val="00036637"/>
    <w:rsid w:val="000406BC"/>
    <w:rsid w:val="00057A18"/>
    <w:rsid w:val="00061B8C"/>
    <w:rsid w:val="000A0A2C"/>
    <w:rsid w:val="000A3680"/>
    <w:rsid w:val="000B4E40"/>
    <w:rsid w:val="000B63CF"/>
    <w:rsid w:val="000B7BF5"/>
    <w:rsid w:val="000C0037"/>
    <w:rsid w:val="000D3F85"/>
    <w:rsid w:val="000E45A7"/>
    <w:rsid w:val="000E7DCB"/>
    <w:rsid w:val="000F20B6"/>
    <w:rsid w:val="000F2266"/>
    <w:rsid w:val="000F3030"/>
    <w:rsid w:val="00100B9C"/>
    <w:rsid w:val="00112187"/>
    <w:rsid w:val="001171AD"/>
    <w:rsid w:val="001401E2"/>
    <w:rsid w:val="001477FC"/>
    <w:rsid w:val="00172411"/>
    <w:rsid w:val="00173A88"/>
    <w:rsid w:val="001901F8"/>
    <w:rsid w:val="001A57B3"/>
    <w:rsid w:val="001B0A76"/>
    <w:rsid w:val="001C694D"/>
    <w:rsid w:val="001D0E87"/>
    <w:rsid w:val="001D6378"/>
    <w:rsid w:val="001E4064"/>
    <w:rsid w:val="001F3D19"/>
    <w:rsid w:val="00204950"/>
    <w:rsid w:val="002052F9"/>
    <w:rsid w:val="002060CE"/>
    <w:rsid w:val="00222798"/>
    <w:rsid w:val="00227125"/>
    <w:rsid w:val="00233701"/>
    <w:rsid w:val="002456A9"/>
    <w:rsid w:val="00252BC2"/>
    <w:rsid w:val="00267689"/>
    <w:rsid w:val="002815E6"/>
    <w:rsid w:val="00293269"/>
    <w:rsid w:val="002A232F"/>
    <w:rsid w:val="002C62B9"/>
    <w:rsid w:val="002D1BCE"/>
    <w:rsid w:val="002E4BEC"/>
    <w:rsid w:val="002F07CB"/>
    <w:rsid w:val="002F099B"/>
    <w:rsid w:val="002F0F5F"/>
    <w:rsid w:val="00315305"/>
    <w:rsid w:val="00336018"/>
    <w:rsid w:val="00336E33"/>
    <w:rsid w:val="00342EC9"/>
    <w:rsid w:val="00346DC7"/>
    <w:rsid w:val="00354882"/>
    <w:rsid w:val="00366273"/>
    <w:rsid w:val="00371980"/>
    <w:rsid w:val="003821AD"/>
    <w:rsid w:val="00387669"/>
    <w:rsid w:val="003B4A78"/>
    <w:rsid w:val="003E2BAF"/>
    <w:rsid w:val="003E6434"/>
    <w:rsid w:val="003F7FCD"/>
    <w:rsid w:val="00400763"/>
    <w:rsid w:val="00417274"/>
    <w:rsid w:val="00424CD7"/>
    <w:rsid w:val="004265E4"/>
    <w:rsid w:val="00426CA9"/>
    <w:rsid w:val="004316EF"/>
    <w:rsid w:val="004333DB"/>
    <w:rsid w:val="0043584C"/>
    <w:rsid w:val="00441D46"/>
    <w:rsid w:val="0044764C"/>
    <w:rsid w:val="00447A8A"/>
    <w:rsid w:val="0045114D"/>
    <w:rsid w:val="0045473A"/>
    <w:rsid w:val="00455208"/>
    <w:rsid w:val="00466D13"/>
    <w:rsid w:val="00476C69"/>
    <w:rsid w:val="0048387B"/>
    <w:rsid w:val="00494A34"/>
    <w:rsid w:val="004A5153"/>
    <w:rsid w:val="004B0853"/>
    <w:rsid w:val="004E0E85"/>
    <w:rsid w:val="004E4A4C"/>
    <w:rsid w:val="004F0BFC"/>
    <w:rsid w:val="004F0EB2"/>
    <w:rsid w:val="00504E32"/>
    <w:rsid w:val="005318BC"/>
    <w:rsid w:val="005501EC"/>
    <w:rsid w:val="00570A5D"/>
    <w:rsid w:val="00580E08"/>
    <w:rsid w:val="00582355"/>
    <w:rsid w:val="005826F0"/>
    <w:rsid w:val="00590F67"/>
    <w:rsid w:val="0059731D"/>
    <w:rsid w:val="005A6060"/>
    <w:rsid w:val="005A64D2"/>
    <w:rsid w:val="005B6E45"/>
    <w:rsid w:val="005C4A08"/>
    <w:rsid w:val="005E2755"/>
    <w:rsid w:val="005E3FDA"/>
    <w:rsid w:val="00613773"/>
    <w:rsid w:val="0061755E"/>
    <w:rsid w:val="00622779"/>
    <w:rsid w:val="00623A92"/>
    <w:rsid w:val="0063112A"/>
    <w:rsid w:val="00674469"/>
    <w:rsid w:val="00695920"/>
    <w:rsid w:val="006B53C0"/>
    <w:rsid w:val="006B698E"/>
    <w:rsid w:val="006B7C08"/>
    <w:rsid w:val="006D061E"/>
    <w:rsid w:val="006D42D7"/>
    <w:rsid w:val="006D6D25"/>
    <w:rsid w:val="006E5381"/>
    <w:rsid w:val="006F1C9D"/>
    <w:rsid w:val="006F79EB"/>
    <w:rsid w:val="00705946"/>
    <w:rsid w:val="00713385"/>
    <w:rsid w:val="00717619"/>
    <w:rsid w:val="0073312F"/>
    <w:rsid w:val="00737BF5"/>
    <w:rsid w:val="0075135C"/>
    <w:rsid w:val="00753BD3"/>
    <w:rsid w:val="00764716"/>
    <w:rsid w:val="007656CA"/>
    <w:rsid w:val="007873C0"/>
    <w:rsid w:val="00795ECA"/>
    <w:rsid w:val="007A24E9"/>
    <w:rsid w:val="007B5963"/>
    <w:rsid w:val="007D05F5"/>
    <w:rsid w:val="007D54C1"/>
    <w:rsid w:val="007E23BF"/>
    <w:rsid w:val="007F3981"/>
    <w:rsid w:val="00825FB5"/>
    <w:rsid w:val="00827367"/>
    <w:rsid w:val="00837A57"/>
    <w:rsid w:val="00841BB0"/>
    <w:rsid w:val="00842087"/>
    <w:rsid w:val="00845742"/>
    <w:rsid w:val="00845ABD"/>
    <w:rsid w:val="008503AF"/>
    <w:rsid w:val="008531D7"/>
    <w:rsid w:val="00853AED"/>
    <w:rsid w:val="00862C07"/>
    <w:rsid w:val="00867799"/>
    <w:rsid w:val="00872CDF"/>
    <w:rsid w:val="008755DF"/>
    <w:rsid w:val="00895B5F"/>
    <w:rsid w:val="008A750B"/>
    <w:rsid w:val="008C224C"/>
    <w:rsid w:val="008C2F1E"/>
    <w:rsid w:val="008D5593"/>
    <w:rsid w:val="008D5DEA"/>
    <w:rsid w:val="008E37FB"/>
    <w:rsid w:val="008F1173"/>
    <w:rsid w:val="008F168A"/>
    <w:rsid w:val="008F4252"/>
    <w:rsid w:val="008F7DCB"/>
    <w:rsid w:val="009110A0"/>
    <w:rsid w:val="00916911"/>
    <w:rsid w:val="00930752"/>
    <w:rsid w:val="009376DB"/>
    <w:rsid w:val="00941C09"/>
    <w:rsid w:val="009449FB"/>
    <w:rsid w:val="009507FE"/>
    <w:rsid w:val="0095121A"/>
    <w:rsid w:val="009A5777"/>
    <w:rsid w:val="009E0177"/>
    <w:rsid w:val="009E494B"/>
    <w:rsid w:val="009E5CF8"/>
    <w:rsid w:val="009E62A7"/>
    <w:rsid w:val="00A05198"/>
    <w:rsid w:val="00A17440"/>
    <w:rsid w:val="00A31378"/>
    <w:rsid w:val="00A43D91"/>
    <w:rsid w:val="00A4622C"/>
    <w:rsid w:val="00A570A9"/>
    <w:rsid w:val="00A7016E"/>
    <w:rsid w:val="00A826C6"/>
    <w:rsid w:val="00A93B15"/>
    <w:rsid w:val="00A94D87"/>
    <w:rsid w:val="00A9772B"/>
    <w:rsid w:val="00AA7F39"/>
    <w:rsid w:val="00AC0054"/>
    <w:rsid w:val="00AC3DCE"/>
    <w:rsid w:val="00AC54F9"/>
    <w:rsid w:val="00AD49D6"/>
    <w:rsid w:val="00AF6557"/>
    <w:rsid w:val="00B1034F"/>
    <w:rsid w:val="00B25CE9"/>
    <w:rsid w:val="00B33F6D"/>
    <w:rsid w:val="00B37699"/>
    <w:rsid w:val="00B40014"/>
    <w:rsid w:val="00B43CEB"/>
    <w:rsid w:val="00B53EAC"/>
    <w:rsid w:val="00B66DE7"/>
    <w:rsid w:val="00B85727"/>
    <w:rsid w:val="00B85A6A"/>
    <w:rsid w:val="00B861B1"/>
    <w:rsid w:val="00BA6291"/>
    <w:rsid w:val="00BB74CA"/>
    <w:rsid w:val="00BC5716"/>
    <w:rsid w:val="00BD3C5E"/>
    <w:rsid w:val="00BD58E4"/>
    <w:rsid w:val="00BF13E4"/>
    <w:rsid w:val="00C02A71"/>
    <w:rsid w:val="00C06D00"/>
    <w:rsid w:val="00C216B8"/>
    <w:rsid w:val="00C30A80"/>
    <w:rsid w:val="00C36829"/>
    <w:rsid w:val="00C36E9C"/>
    <w:rsid w:val="00C538DD"/>
    <w:rsid w:val="00C5688A"/>
    <w:rsid w:val="00C95D88"/>
    <w:rsid w:val="00C96947"/>
    <w:rsid w:val="00CA283A"/>
    <w:rsid w:val="00CB2FFB"/>
    <w:rsid w:val="00CB70E6"/>
    <w:rsid w:val="00CD10C6"/>
    <w:rsid w:val="00CD5092"/>
    <w:rsid w:val="00CD5271"/>
    <w:rsid w:val="00CD7A5D"/>
    <w:rsid w:val="00CE16EE"/>
    <w:rsid w:val="00D06FCC"/>
    <w:rsid w:val="00D154DC"/>
    <w:rsid w:val="00D207CF"/>
    <w:rsid w:val="00D253E7"/>
    <w:rsid w:val="00D7589B"/>
    <w:rsid w:val="00D85FFD"/>
    <w:rsid w:val="00DA1574"/>
    <w:rsid w:val="00DA532A"/>
    <w:rsid w:val="00DB57EF"/>
    <w:rsid w:val="00DB79A0"/>
    <w:rsid w:val="00DC29A2"/>
    <w:rsid w:val="00DC2BA0"/>
    <w:rsid w:val="00DD2BEF"/>
    <w:rsid w:val="00DE30B2"/>
    <w:rsid w:val="00E04E96"/>
    <w:rsid w:val="00E075FE"/>
    <w:rsid w:val="00E2192A"/>
    <w:rsid w:val="00E254F6"/>
    <w:rsid w:val="00E44026"/>
    <w:rsid w:val="00E449D1"/>
    <w:rsid w:val="00E5017D"/>
    <w:rsid w:val="00E759F3"/>
    <w:rsid w:val="00E805DF"/>
    <w:rsid w:val="00E929E1"/>
    <w:rsid w:val="00EA4E8D"/>
    <w:rsid w:val="00EA526F"/>
    <w:rsid w:val="00EB7122"/>
    <w:rsid w:val="00EC5A1E"/>
    <w:rsid w:val="00EF0A77"/>
    <w:rsid w:val="00F006C6"/>
    <w:rsid w:val="00F06320"/>
    <w:rsid w:val="00F51D86"/>
    <w:rsid w:val="00F53067"/>
    <w:rsid w:val="00F561BC"/>
    <w:rsid w:val="00F670C0"/>
    <w:rsid w:val="00F73425"/>
    <w:rsid w:val="00F76564"/>
    <w:rsid w:val="00F768B5"/>
    <w:rsid w:val="00F77B44"/>
    <w:rsid w:val="00F97CF9"/>
    <w:rsid w:val="00FA0A71"/>
    <w:rsid w:val="00FA2C46"/>
    <w:rsid w:val="00FB0478"/>
    <w:rsid w:val="00FC3B76"/>
    <w:rsid w:val="00FD6AB8"/>
    <w:rsid w:val="00FE7680"/>
    <w:rsid w:val="00FF4B13"/>
    <w:rsid w:val="00FF63B4"/>
    <w:rsid w:val="00FF6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C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61B1"/>
    <w:pPr>
      <w:tabs>
        <w:tab w:val="center" w:pos="4153"/>
        <w:tab w:val="right" w:pos="8306"/>
      </w:tabs>
      <w:snapToGrid w:val="0"/>
    </w:pPr>
    <w:rPr>
      <w:sz w:val="20"/>
    </w:rPr>
  </w:style>
  <w:style w:type="paragraph" w:styleId="a4">
    <w:name w:val="footer"/>
    <w:basedOn w:val="a"/>
    <w:rsid w:val="00B861B1"/>
    <w:pPr>
      <w:tabs>
        <w:tab w:val="center" w:pos="4153"/>
        <w:tab w:val="right" w:pos="8306"/>
      </w:tabs>
      <w:snapToGrid w:val="0"/>
    </w:pPr>
    <w:rPr>
      <w:sz w:val="20"/>
    </w:rPr>
  </w:style>
  <w:style w:type="character" w:styleId="a5">
    <w:name w:val="page number"/>
    <w:basedOn w:val="a0"/>
    <w:rsid w:val="00B861B1"/>
  </w:style>
  <w:style w:type="paragraph" w:styleId="a6">
    <w:name w:val="Balloon Text"/>
    <w:basedOn w:val="a"/>
    <w:semiHidden/>
    <w:rsid w:val="000215ED"/>
    <w:rPr>
      <w:rFonts w:ascii="Arial" w:hAnsi="Arial"/>
      <w:sz w:val="18"/>
      <w:szCs w:val="18"/>
    </w:rPr>
  </w:style>
  <w:style w:type="table" w:styleId="a7">
    <w:name w:val="Table Grid"/>
    <w:basedOn w:val="a1"/>
    <w:uiPriority w:val="59"/>
    <w:rsid w:val="009A57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qFormat/>
    <w:rsid w:val="009A5777"/>
    <w:pPr>
      <w:ind w:leftChars="200" w:left="480"/>
    </w:pPr>
    <w:rPr>
      <w:rFonts w:asciiTheme="minorHAnsi" w:eastAsiaTheme="minorEastAsia" w:hAnsiTheme="minorHAnsi" w:cstheme="minorBidi"/>
      <w:szCs w:val="22"/>
    </w:rPr>
  </w:style>
  <w:style w:type="character" w:customStyle="1" w:styleId="apple-tab-span">
    <w:name w:val="apple-tab-span"/>
    <w:basedOn w:val="a0"/>
    <w:rsid w:val="000C0037"/>
  </w:style>
  <w:style w:type="character" w:styleId="aa">
    <w:name w:val="annotation reference"/>
    <w:basedOn w:val="a0"/>
    <w:rsid w:val="00DC2BA0"/>
    <w:rPr>
      <w:sz w:val="18"/>
      <w:szCs w:val="18"/>
    </w:rPr>
  </w:style>
  <w:style w:type="paragraph" w:styleId="ab">
    <w:name w:val="annotation text"/>
    <w:basedOn w:val="a"/>
    <w:link w:val="ac"/>
    <w:rsid w:val="00DC2BA0"/>
  </w:style>
  <w:style w:type="character" w:customStyle="1" w:styleId="ac">
    <w:name w:val="註解文字 字元"/>
    <w:basedOn w:val="a0"/>
    <w:link w:val="ab"/>
    <w:rsid w:val="00DC2BA0"/>
    <w:rPr>
      <w:kern w:val="2"/>
      <w:sz w:val="24"/>
    </w:rPr>
  </w:style>
  <w:style w:type="paragraph" w:styleId="ad">
    <w:name w:val="annotation subject"/>
    <w:basedOn w:val="ab"/>
    <w:next w:val="ab"/>
    <w:link w:val="ae"/>
    <w:rsid w:val="00DC2BA0"/>
    <w:rPr>
      <w:b/>
      <w:bCs/>
    </w:rPr>
  </w:style>
  <w:style w:type="character" w:customStyle="1" w:styleId="ae">
    <w:name w:val="註解主旨 字元"/>
    <w:basedOn w:val="ac"/>
    <w:link w:val="ad"/>
    <w:rsid w:val="00DC2BA0"/>
    <w:rPr>
      <w:b/>
      <w:bCs/>
      <w:kern w:val="2"/>
      <w:sz w:val="24"/>
    </w:rPr>
  </w:style>
  <w:style w:type="character" w:customStyle="1" w:styleId="a9">
    <w:name w:val="清單段落 字元"/>
    <w:link w:val="a8"/>
    <w:rsid w:val="00F97CF9"/>
    <w:rPr>
      <w:rFonts w:asciiTheme="minorHAnsi" w:eastAsiaTheme="minorEastAsia" w:hAnsiTheme="minorHAnsi" w:cstheme="minorBidi"/>
      <w:kern w:val="2"/>
      <w:sz w:val="24"/>
      <w:szCs w:val="22"/>
    </w:rPr>
  </w:style>
  <w:style w:type="character" w:styleId="af">
    <w:name w:val="Hyperlink"/>
    <w:basedOn w:val="a0"/>
    <w:uiPriority w:val="99"/>
    <w:unhideWhenUsed/>
    <w:rsid w:val="00751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CA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61B1"/>
    <w:pPr>
      <w:tabs>
        <w:tab w:val="center" w:pos="4153"/>
        <w:tab w:val="right" w:pos="8306"/>
      </w:tabs>
      <w:snapToGrid w:val="0"/>
    </w:pPr>
    <w:rPr>
      <w:sz w:val="20"/>
    </w:rPr>
  </w:style>
  <w:style w:type="paragraph" w:styleId="a4">
    <w:name w:val="footer"/>
    <w:basedOn w:val="a"/>
    <w:rsid w:val="00B861B1"/>
    <w:pPr>
      <w:tabs>
        <w:tab w:val="center" w:pos="4153"/>
        <w:tab w:val="right" w:pos="8306"/>
      </w:tabs>
      <w:snapToGrid w:val="0"/>
    </w:pPr>
    <w:rPr>
      <w:sz w:val="20"/>
    </w:rPr>
  </w:style>
  <w:style w:type="character" w:styleId="a5">
    <w:name w:val="page number"/>
    <w:basedOn w:val="a0"/>
    <w:rsid w:val="00B861B1"/>
  </w:style>
  <w:style w:type="paragraph" w:styleId="a6">
    <w:name w:val="Balloon Text"/>
    <w:basedOn w:val="a"/>
    <w:semiHidden/>
    <w:rsid w:val="000215ED"/>
    <w:rPr>
      <w:rFonts w:ascii="Arial" w:hAnsi="Arial"/>
      <w:sz w:val="18"/>
      <w:szCs w:val="18"/>
    </w:rPr>
  </w:style>
  <w:style w:type="table" w:styleId="a7">
    <w:name w:val="Table Grid"/>
    <w:basedOn w:val="a1"/>
    <w:uiPriority w:val="59"/>
    <w:rsid w:val="009A57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qFormat/>
    <w:rsid w:val="009A5777"/>
    <w:pPr>
      <w:ind w:leftChars="200" w:left="480"/>
    </w:pPr>
    <w:rPr>
      <w:rFonts w:asciiTheme="minorHAnsi" w:eastAsiaTheme="minorEastAsia" w:hAnsiTheme="minorHAnsi" w:cstheme="minorBidi"/>
      <w:szCs w:val="22"/>
    </w:rPr>
  </w:style>
  <w:style w:type="character" w:customStyle="1" w:styleId="apple-tab-span">
    <w:name w:val="apple-tab-span"/>
    <w:basedOn w:val="a0"/>
    <w:rsid w:val="000C0037"/>
  </w:style>
  <w:style w:type="character" w:styleId="aa">
    <w:name w:val="annotation reference"/>
    <w:basedOn w:val="a0"/>
    <w:rsid w:val="00DC2BA0"/>
    <w:rPr>
      <w:sz w:val="18"/>
      <w:szCs w:val="18"/>
    </w:rPr>
  </w:style>
  <w:style w:type="paragraph" w:styleId="ab">
    <w:name w:val="annotation text"/>
    <w:basedOn w:val="a"/>
    <w:link w:val="ac"/>
    <w:rsid w:val="00DC2BA0"/>
  </w:style>
  <w:style w:type="character" w:customStyle="1" w:styleId="ac">
    <w:name w:val="註解文字 字元"/>
    <w:basedOn w:val="a0"/>
    <w:link w:val="ab"/>
    <w:rsid w:val="00DC2BA0"/>
    <w:rPr>
      <w:kern w:val="2"/>
      <w:sz w:val="24"/>
    </w:rPr>
  </w:style>
  <w:style w:type="paragraph" w:styleId="ad">
    <w:name w:val="annotation subject"/>
    <w:basedOn w:val="ab"/>
    <w:next w:val="ab"/>
    <w:link w:val="ae"/>
    <w:rsid w:val="00DC2BA0"/>
    <w:rPr>
      <w:b/>
      <w:bCs/>
    </w:rPr>
  </w:style>
  <w:style w:type="character" w:customStyle="1" w:styleId="ae">
    <w:name w:val="註解主旨 字元"/>
    <w:basedOn w:val="ac"/>
    <w:link w:val="ad"/>
    <w:rsid w:val="00DC2BA0"/>
    <w:rPr>
      <w:b/>
      <w:bCs/>
      <w:kern w:val="2"/>
      <w:sz w:val="24"/>
    </w:rPr>
  </w:style>
  <w:style w:type="character" w:customStyle="1" w:styleId="a9">
    <w:name w:val="清單段落 字元"/>
    <w:link w:val="a8"/>
    <w:rsid w:val="00F97CF9"/>
    <w:rPr>
      <w:rFonts w:asciiTheme="minorHAnsi" w:eastAsiaTheme="minorEastAsia" w:hAnsiTheme="minorHAnsi" w:cstheme="minorBidi"/>
      <w:kern w:val="2"/>
      <w:sz w:val="24"/>
      <w:szCs w:val="22"/>
    </w:rPr>
  </w:style>
  <w:style w:type="character" w:styleId="af">
    <w:name w:val="Hyperlink"/>
    <w:basedOn w:val="a0"/>
    <w:uiPriority w:val="99"/>
    <w:unhideWhenUsed/>
    <w:rsid w:val="00751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24844">
      <w:bodyDiv w:val="1"/>
      <w:marLeft w:val="0"/>
      <w:marRight w:val="0"/>
      <w:marTop w:val="0"/>
      <w:marBottom w:val="0"/>
      <w:divBdr>
        <w:top w:val="none" w:sz="0" w:space="0" w:color="auto"/>
        <w:left w:val="none" w:sz="0" w:space="0" w:color="auto"/>
        <w:bottom w:val="none" w:sz="0" w:space="0" w:color="auto"/>
        <w:right w:val="none" w:sz="0" w:space="0" w:color="auto"/>
      </w:divBdr>
      <w:divsChild>
        <w:div w:id="1316884153">
          <w:marLeft w:val="0"/>
          <w:marRight w:val="0"/>
          <w:marTop w:val="0"/>
          <w:marBottom w:val="0"/>
          <w:divBdr>
            <w:top w:val="none" w:sz="0" w:space="0" w:color="auto"/>
            <w:left w:val="none" w:sz="0" w:space="0" w:color="auto"/>
            <w:bottom w:val="none" w:sz="0" w:space="0" w:color="auto"/>
            <w:right w:val="none" w:sz="0" w:space="0" w:color="auto"/>
          </w:divBdr>
        </w:div>
        <w:div w:id="1385107963">
          <w:marLeft w:val="0"/>
          <w:marRight w:val="0"/>
          <w:marTop w:val="0"/>
          <w:marBottom w:val="0"/>
          <w:divBdr>
            <w:top w:val="none" w:sz="0" w:space="0" w:color="auto"/>
            <w:left w:val="none" w:sz="0" w:space="0" w:color="auto"/>
            <w:bottom w:val="none" w:sz="0" w:space="0" w:color="auto"/>
            <w:right w:val="none" w:sz="0" w:space="0" w:color="auto"/>
          </w:divBdr>
        </w:div>
        <w:div w:id="1629437577">
          <w:marLeft w:val="0"/>
          <w:marRight w:val="0"/>
          <w:marTop w:val="0"/>
          <w:marBottom w:val="0"/>
          <w:divBdr>
            <w:top w:val="none" w:sz="0" w:space="0" w:color="auto"/>
            <w:left w:val="none" w:sz="0" w:space="0" w:color="auto"/>
            <w:bottom w:val="none" w:sz="0" w:space="0" w:color="auto"/>
            <w:right w:val="none" w:sz="0" w:space="0" w:color="auto"/>
          </w:divBdr>
        </w:div>
      </w:divsChild>
    </w:div>
    <w:div w:id="10378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lehBz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va@nmns.edu.tw" TargetMode="External"/><Relationship Id="rId4" Type="http://schemas.openxmlformats.org/officeDocument/2006/relationships/settings" Target="settings.xml"/><Relationship Id="rId9" Type="http://schemas.openxmlformats.org/officeDocument/2006/relationships/hyperlink" Target="http://goo.gl/vOCLF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1773</Characters>
  <Application>Microsoft Office Word</Application>
  <DocSecurity>4</DocSecurity>
  <Lines>14</Lines>
  <Paragraphs>4</Paragraphs>
  <ScaleCrop>false</ScaleCrop>
  <Company>moe</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AEAA-10667</dc:creator>
  <cp:lastModifiedBy>AEAA-10667</cp:lastModifiedBy>
  <cp:revision>2</cp:revision>
  <cp:lastPrinted>2016-03-01T09:06:00Z</cp:lastPrinted>
  <dcterms:created xsi:type="dcterms:W3CDTF">2016-03-09T01:56:00Z</dcterms:created>
  <dcterms:modified xsi:type="dcterms:W3CDTF">2016-03-09T01:56:00Z</dcterms:modified>
</cp:coreProperties>
</file>