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61" w:rsidRPr="00D25BE1" w:rsidRDefault="00827961" w:rsidP="0021270A">
      <w:pPr>
        <w:spacing w:line="400" w:lineRule="exact"/>
        <w:jc w:val="center"/>
        <w:rPr>
          <w:rFonts w:ascii="華康細圓體(P)" w:eastAsia="華康細圓體(P)"/>
          <w:b/>
          <w:sz w:val="36"/>
          <w:szCs w:val="36"/>
        </w:rPr>
      </w:pPr>
      <w:r w:rsidRPr="00D25BE1">
        <w:rPr>
          <w:rFonts w:ascii="華康細圓體(P)" w:eastAsia="華康細圓體(P)" w:hint="eastAsia"/>
          <w:b/>
          <w:sz w:val="36"/>
          <w:szCs w:val="36"/>
        </w:rPr>
        <w:t>安得烈食物銀行「愛要即食-幸福</w:t>
      </w:r>
      <w:r w:rsidR="00D95244">
        <w:rPr>
          <w:rFonts w:ascii="華康細圓體(P)" w:eastAsia="華康細圓體(P)" w:hint="eastAsia"/>
          <w:b/>
          <w:sz w:val="36"/>
          <w:szCs w:val="36"/>
        </w:rPr>
        <w:t>一</w:t>
      </w:r>
      <w:r w:rsidRPr="00D25BE1">
        <w:rPr>
          <w:rFonts w:ascii="華康細圓體(P)" w:eastAsia="華康細圓體(P)" w:hint="eastAsia"/>
          <w:b/>
          <w:sz w:val="36"/>
          <w:szCs w:val="36"/>
        </w:rPr>
        <w:t>日捐」活動企劃</w:t>
      </w:r>
    </w:p>
    <w:p w:rsidR="00D25BE1" w:rsidRDefault="00D25BE1" w:rsidP="00D25BE1">
      <w:pPr>
        <w:pStyle w:val="ac"/>
        <w:spacing w:line="400" w:lineRule="exact"/>
        <w:ind w:leftChars="0" w:left="720"/>
        <w:rPr>
          <w:rFonts w:ascii="華康細圓體(P)" w:eastAsia="華康細圓體(P)"/>
          <w:b/>
          <w:sz w:val="28"/>
          <w:szCs w:val="28"/>
        </w:rPr>
      </w:pPr>
    </w:p>
    <w:p w:rsidR="002E1FF9" w:rsidRPr="002E1FF9" w:rsidRDefault="00827961" w:rsidP="0021270A">
      <w:pPr>
        <w:pStyle w:val="ac"/>
        <w:numPr>
          <w:ilvl w:val="0"/>
          <w:numId w:val="18"/>
        </w:numPr>
        <w:spacing w:line="400" w:lineRule="exact"/>
        <w:ind w:leftChars="0"/>
        <w:rPr>
          <w:rFonts w:ascii="華康細圓體(P)" w:eastAsia="華康細圓體(P)"/>
          <w:b/>
          <w:sz w:val="28"/>
          <w:szCs w:val="28"/>
        </w:rPr>
      </w:pPr>
      <w:r w:rsidRPr="00D25BE1">
        <w:rPr>
          <w:rFonts w:ascii="華康細圓體(P)" w:eastAsia="華康細圓體(P)" w:hint="eastAsia"/>
          <w:b/>
          <w:sz w:val="28"/>
          <w:szCs w:val="28"/>
        </w:rPr>
        <w:t>提案單位：</w:t>
      </w:r>
    </w:p>
    <w:p w:rsidR="0021270A" w:rsidRDefault="00D25BE1" w:rsidP="0021270A">
      <w:pPr>
        <w:spacing w:line="400" w:lineRule="exact"/>
        <w:rPr>
          <w:rFonts w:ascii="華康細圓體(P)" w:eastAsia="華康細圓體(P)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</w:t>
      </w:r>
      <w:r w:rsidR="00827961" w:rsidRPr="00D25BE1">
        <w:rPr>
          <w:rFonts w:ascii="華康細圓體(P)" w:eastAsia="華康細圓體(P)" w:hint="eastAsia"/>
          <w:sz w:val="28"/>
          <w:szCs w:val="28"/>
        </w:rPr>
        <w:t>社團法人中華安得烈慈善協會（勸募字號：衛部救字第</w:t>
      </w:r>
      <w:r w:rsidR="00D95244">
        <w:rPr>
          <w:rFonts w:ascii="華康細圓體(P)" w:eastAsia="華康細圓體(P)" w:hint="eastAsia"/>
          <w:sz w:val="28"/>
          <w:szCs w:val="28"/>
        </w:rPr>
        <w:t>1041361770</w:t>
      </w:r>
      <w:r w:rsidR="00827961" w:rsidRPr="00D25BE1">
        <w:rPr>
          <w:rFonts w:ascii="華康細圓體(P)" w:eastAsia="華康細圓體(P)" w:hint="eastAsia"/>
          <w:sz w:val="28"/>
          <w:szCs w:val="28"/>
        </w:rPr>
        <w:t>號）</w:t>
      </w:r>
    </w:p>
    <w:p w:rsidR="002E1FF9" w:rsidRPr="00D25BE1" w:rsidRDefault="002E1FF9" w:rsidP="0021270A">
      <w:pPr>
        <w:spacing w:line="400" w:lineRule="exact"/>
        <w:rPr>
          <w:rFonts w:ascii="華康細圓體(P)" w:eastAsia="華康細圓體(P)"/>
          <w:sz w:val="28"/>
          <w:szCs w:val="28"/>
        </w:rPr>
      </w:pPr>
    </w:p>
    <w:p w:rsidR="0021270A" w:rsidRPr="00D25BE1" w:rsidRDefault="00827961" w:rsidP="0021270A">
      <w:pPr>
        <w:pStyle w:val="ac"/>
        <w:numPr>
          <w:ilvl w:val="0"/>
          <w:numId w:val="18"/>
        </w:numPr>
        <w:spacing w:line="400" w:lineRule="exact"/>
        <w:ind w:leftChars="0"/>
        <w:rPr>
          <w:rFonts w:ascii="華康細圓體(P)" w:eastAsia="華康細圓體(P)"/>
          <w:b/>
          <w:sz w:val="28"/>
          <w:szCs w:val="28"/>
        </w:rPr>
      </w:pPr>
      <w:r w:rsidRPr="00D25BE1">
        <w:rPr>
          <w:rFonts w:ascii="華康細圓體(P)" w:eastAsia="華康細圓體(P)" w:hint="eastAsia"/>
          <w:b/>
          <w:sz w:val="28"/>
          <w:szCs w:val="28"/>
        </w:rPr>
        <w:t>活動緣起：</w:t>
      </w:r>
    </w:p>
    <w:p w:rsidR="0098216B" w:rsidRPr="002E1FF9" w:rsidRDefault="00D25BE1" w:rsidP="0021270A">
      <w:pPr>
        <w:spacing w:line="400" w:lineRule="exact"/>
        <w:rPr>
          <w:rFonts w:ascii="華康細圓體(P)" w:eastAsia="華康細圓體(P)"/>
        </w:rPr>
      </w:pPr>
      <w:r>
        <w:rPr>
          <w:rFonts w:ascii="華康細圓體(P)" w:eastAsia="華康細圓體(P)" w:hint="eastAsia"/>
          <w:sz w:val="28"/>
          <w:szCs w:val="28"/>
        </w:rPr>
        <w:t xml:space="preserve">  </w:t>
      </w:r>
      <w:r w:rsidR="003D46B6" w:rsidRPr="002E1FF9">
        <w:rPr>
          <w:rFonts w:ascii="華康細圓體(P)" w:eastAsia="華康細圓體(P)" w:hint="eastAsia"/>
        </w:rPr>
        <w:t>配合教育部九年一貫「綜合活動」領域，進行實踐、體驗與省思，並能驗證與應用所知的活動，以幫助學生擴展學習經驗。社團法人中華安得</w:t>
      </w:r>
      <w:r w:rsidR="003D46B6" w:rsidRPr="002E1FF9">
        <w:rPr>
          <w:rFonts w:ascii="華康細圓體(P)" w:hint="eastAsia"/>
        </w:rPr>
        <w:t>烈</w:t>
      </w:r>
      <w:r w:rsidR="003D46B6" w:rsidRPr="002E1FF9">
        <w:rPr>
          <w:rFonts w:ascii="華康細圓體(P)" w:eastAsia="華康細圓體(P)" w:hint="eastAsia"/>
        </w:rPr>
        <w:t>慈善協會配合綜合活動的內函，</w:t>
      </w:r>
      <w:r w:rsidR="0098216B" w:rsidRPr="002E1FF9">
        <w:rPr>
          <w:rFonts w:ascii="華康細圓體(P)" w:eastAsia="華康細圓體(P)" w:hint="eastAsia"/>
        </w:rPr>
        <w:t>提供學生社會參與的經驗和培養服務學習的精神，特別規劃「愛要及時-</w:t>
      </w:r>
      <w:r w:rsidR="00232DF4">
        <w:rPr>
          <w:rFonts w:ascii="華康細圓體(P)" w:eastAsia="華康細圓體(P)" w:hint="eastAsia"/>
        </w:rPr>
        <w:t>幸福一日捐」</w:t>
      </w:r>
      <w:r w:rsidR="0098216B" w:rsidRPr="002E1FF9">
        <w:rPr>
          <w:rFonts w:ascii="華康細圓體(P)" w:eastAsia="華康細圓體(P)" w:hint="eastAsia"/>
        </w:rPr>
        <w:t>活動。</w:t>
      </w:r>
    </w:p>
    <w:p w:rsidR="003D46B6" w:rsidRP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華康細圓體(P)" w:eastAsia="華康細圓體(P)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4493260</wp:posOffset>
            </wp:positionH>
            <wp:positionV relativeFrom="margin">
              <wp:posOffset>3515360</wp:posOffset>
            </wp:positionV>
            <wp:extent cx="1732915" cy="1138555"/>
            <wp:effectExtent l="190500" t="152400" r="172085" b="137795"/>
            <wp:wrapSquare wrapText="bothSides"/>
            <wp:docPr id="3" name="圖片 3" descr="SAM_3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_398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138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8216B" w:rsidRPr="002E1FF9">
        <w:rPr>
          <w:rFonts w:ascii="華康細圓體(P)" w:eastAsia="華康細圓體(P)" w:hint="eastAsia"/>
        </w:rPr>
        <w:t xml:space="preserve">  社團法人中華安得</w:t>
      </w:r>
      <w:r w:rsidR="0098216B" w:rsidRPr="002E1FF9">
        <w:rPr>
          <w:rFonts w:ascii="華康細圓體(P)" w:hint="eastAsia"/>
        </w:rPr>
        <w:t>烈</w:t>
      </w:r>
      <w:r w:rsidR="0098216B" w:rsidRPr="002E1FF9">
        <w:rPr>
          <w:rFonts w:ascii="華康細圓體(P)" w:eastAsia="華康細圓體(P)" w:hint="eastAsia"/>
        </w:rPr>
        <w:t>慈善協會為協助弱勢家庭孩童安心成長，讓台灣孩童免於飢餓，成立「安得烈食物銀行」。透過每月的「膳糧食物包」援助</w:t>
      </w:r>
      <w:r w:rsidR="00D95244">
        <w:rPr>
          <w:rFonts w:ascii="華康細圓體(P)" w:eastAsia="華康細圓體(P)" w:hint="eastAsia"/>
        </w:rPr>
        <w:t>0</w:t>
      </w:r>
      <w:r w:rsidR="0098216B" w:rsidRPr="002E1FF9">
        <w:rPr>
          <w:rFonts w:ascii="華康細圓體(P)" w:eastAsia="華康細圓體(P)" w:hint="eastAsia"/>
        </w:rPr>
        <w:t>~</w:t>
      </w:r>
      <w:r w:rsidR="00D95244">
        <w:rPr>
          <w:rFonts w:ascii="華康細圓體(P)" w:eastAsia="華康細圓體(P)" w:hint="eastAsia"/>
        </w:rPr>
        <w:t>15</w:t>
      </w:r>
      <w:r w:rsidR="0098216B" w:rsidRPr="002E1FF9">
        <w:rPr>
          <w:rFonts w:ascii="華康細圓體(P)" w:eastAsia="華康細圓體(P)" w:hint="eastAsia"/>
        </w:rPr>
        <w:t>歲之清寒及弱勢家庭孩童。截至201</w:t>
      </w:r>
      <w:r w:rsidR="00D95244">
        <w:rPr>
          <w:rFonts w:ascii="華康細圓體(P)" w:eastAsia="華康細圓體(P)" w:hint="eastAsia"/>
        </w:rPr>
        <w:t>6</w:t>
      </w:r>
      <w:r w:rsidR="0098216B" w:rsidRPr="002E1FF9">
        <w:rPr>
          <w:rFonts w:ascii="華康細圓體(P)" w:eastAsia="華康細圓體(P)" w:hint="eastAsia"/>
        </w:rPr>
        <w:t>年</w:t>
      </w:r>
      <w:r w:rsidR="00D95244">
        <w:rPr>
          <w:rFonts w:ascii="華康細圓體(P)" w:eastAsia="華康細圓體(P)" w:hint="eastAsia"/>
        </w:rPr>
        <w:t>0</w:t>
      </w:r>
      <w:r w:rsidR="0098216B" w:rsidRPr="002E1FF9">
        <w:rPr>
          <w:rFonts w:ascii="華康細圓體(P)" w:eastAsia="華康細圓體(P)" w:hint="eastAsia"/>
        </w:rPr>
        <w:t>1月，本協會援助個案共計</w:t>
      </w:r>
      <w:r w:rsidR="00D95244">
        <w:rPr>
          <w:rFonts w:ascii="華康細圓體(P)" w:eastAsia="華康細圓體(P)" w:hint="eastAsia"/>
        </w:rPr>
        <w:t>3</w:t>
      </w:r>
      <w:r w:rsidR="0098216B" w:rsidRPr="002E1FF9">
        <w:rPr>
          <w:rFonts w:ascii="華康細圓體(P)" w:eastAsia="華康細圓體(P)" w:hint="eastAsia"/>
        </w:rPr>
        <w:t>,</w:t>
      </w:r>
      <w:r w:rsidR="00D95244">
        <w:rPr>
          <w:rFonts w:ascii="華康細圓體(P)" w:eastAsia="華康細圓體(P)" w:hint="eastAsia"/>
        </w:rPr>
        <w:t>688</w:t>
      </w:r>
      <w:r w:rsidR="0098216B" w:rsidRPr="002E1FF9">
        <w:rPr>
          <w:rFonts w:ascii="華康細圓體(P)" w:eastAsia="華康細圓體(P)" w:hint="eastAsia"/>
        </w:rPr>
        <w:t>位（各區數量如附件），已遍及全台灣各區。期盼能邀請各級學校，協助推動「愛要即食-幸福</w:t>
      </w:r>
      <w:r w:rsidR="00D95244">
        <w:rPr>
          <w:rFonts w:ascii="華康細圓體(P)" w:eastAsia="華康細圓體(P)" w:hint="eastAsia"/>
        </w:rPr>
        <w:t>一</w:t>
      </w:r>
      <w:r w:rsidR="0098216B" w:rsidRPr="002E1FF9">
        <w:rPr>
          <w:rFonts w:ascii="華康細圓體(P)" w:eastAsia="華康細圓體(P)" w:hint="eastAsia"/>
        </w:rPr>
        <w:t>日捐」活動，為受助孩童募集愛心食物或購買食物的經費。希冀透過活動的參與，除了使學生們能體會社會服務的意義外，同時幫助弱勢家庭學童，</w:t>
      </w:r>
      <w:r w:rsidR="00827961" w:rsidRPr="002E1FF9">
        <w:rPr>
          <w:rFonts w:ascii="華康細圓體(P)" w:eastAsia="華康細圓體(P)" w:hint="eastAsia"/>
        </w:rPr>
        <w:t>使孩童們感受社會的溫暖，成為鼓勵受救助孩童家庭重新站起的動力。</w:t>
      </w:r>
    </w:p>
    <w:p w:rsidR="003D46B6" w:rsidRPr="00D25BE1" w:rsidRDefault="003D46B6" w:rsidP="0021270A">
      <w:pPr>
        <w:spacing w:line="400" w:lineRule="exact"/>
        <w:rPr>
          <w:rFonts w:ascii="華康細圓體(P)" w:eastAsia="華康細圓體(P)"/>
          <w:sz w:val="28"/>
          <w:szCs w:val="28"/>
        </w:rPr>
      </w:pPr>
    </w:p>
    <w:p w:rsidR="0021270A" w:rsidRPr="00D25BE1" w:rsidRDefault="005612A0" w:rsidP="0021270A">
      <w:pPr>
        <w:pStyle w:val="ac"/>
        <w:numPr>
          <w:ilvl w:val="0"/>
          <w:numId w:val="18"/>
        </w:numPr>
        <w:spacing w:line="400" w:lineRule="exact"/>
        <w:ind w:leftChars="0"/>
        <w:rPr>
          <w:rFonts w:ascii="華康細圓體(P)" w:eastAsia="華康細圓體(P)"/>
          <w:b/>
          <w:sz w:val="28"/>
          <w:szCs w:val="28"/>
        </w:rPr>
      </w:pPr>
      <w:r w:rsidRPr="00D25BE1">
        <w:rPr>
          <w:rFonts w:ascii="華康細圓體(P)" w:eastAsia="華康細圓體(P)" w:hint="eastAsia"/>
          <w:b/>
          <w:sz w:val="28"/>
          <w:szCs w:val="28"/>
        </w:rPr>
        <w:t>活動</w:t>
      </w:r>
      <w:r w:rsidR="00722A3C" w:rsidRPr="00D25BE1">
        <w:rPr>
          <w:rFonts w:ascii="華康細圓體(P)" w:eastAsia="華康細圓體(P)" w:hint="eastAsia"/>
          <w:b/>
          <w:sz w:val="28"/>
          <w:szCs w:val="28"/>
        </w:rPr>
        <w:t>內容</w:t>
      </w:r>
      <w:r w:rsidR="00633FC5" w:rsidRPr="00D25BE1">
        <w:rPr>
          <w:rFonts w:ascii="華康細圓體(P)" w:eastAsia="華康細圓體(P)" w:hint="eastAsia"/>
          <w:b/>
          <w:sz w:val="28"/>
          <w:szCs w:val="28"/>
        </w:rPr>
        <w:t>：</w:t>
      </w:r>
    </w:p>
    <w:p w:rsidR="00210DD6" w:rsidRPr="00D25BE1" w:rsidRDefault="00AC2CEE" w:rsidP="0021270A">
      <w:pPr>
        <w:spacing w:line="400" w:lineRule="exact"/>
        <w:rPr>
          <w:rFonts w:ascii="華康細圓體(P)" w:eastAsia="華康細圓體(P)"/>
          <w:b/>
          <w:sz w:val="28"/>
          <w:szCs w:val="28"/>
        </w:rPr>
      </w:pPr>
      <w:r w:rsidRPr="00D25BE1">
        <w:rPr>
          <w:rFonts w:ascii="華康細圓體(P)" w:eastAsia="華康細圓體(P)" w:hint="eastAsia"/>
          <w:b/>
          <w:sz w:val="28"/>
          <w:szCs w:val="28"/>
        </w:rPr>
        <w:t xml:space="preserve"> (一)</w:t>
      </w:r>
      <w:r w:rsidR="00A126EF" w:rsidRPr="00D25BE1">
        <w:rPr>
          <w:rFonts w:ascii="華康細圓體(P)" w:eastAsia="華康細圓體(P)" w:hint="eastAsia"/>
          <w:b/>
          <w:sz w:val="28"/>
          <w:szCs w:val="28"/>
        </w:rPr>
        <w:t>活動方式</w:t>
      </w:r>
    </w:p>
    <w:p w:rsidR="00D25BE1" w:rsidRPr="002E1FF9" w:rsidRDefault="00D25BE1" w:rsidP="0021270A">
      <w:pPr>
        <w:spacing w:line="400" w:lineRule="exact"/>
        <w:rPr>
          <w:rFonts w:ascii="華康細圓體(P)" w:eastAsia="華康細圓體(P)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</w:t>
      </w:r>
      <w:r w:rsidRPr="002E1FF9">
        <w:rPr>
          <w:rFonts w:ascii="新細明體" w:hAnsi="新細明體" w:cs="新細明體" w:hint="eastAsia"/>
        </w:rPr>
        <w:t xml:space="preserve"> </w:t>
      </w:r>
      <w:r w:rsidRPr="002E1FF9">
        <w:rPr>
          <w:rFonts w:ascii="華康細圓體(P)" w:eastAsia="華康細圓體(P)" w:hint="eastAsia"/>
        </w:rPr>
        <w:t>1.</w:t>
      </w:r>
      <w:r w:rsidR="0045611A" w:rsidRPr="002E1FF9">
        <w:rPr>
          <w:rFonts w:ascii="華康細圓體(P)" w:eastAsia="華康細圓體(P)" w:hint="eastAsia"/>
        </w:rPr>
        <w:t>以班級</w:t>
      </w:r>
      <w:r w:rsidR="005A34D4" w:rsidRPr="002E1FF9">
        <w:rPr>
          <w:rFonts w:ascii="華康細圓體(P)" w:eastAsia="華康細圓體(P)" w:hint="eastAsia"/>
        </w:rPr>
        <w:t>或學校</w:t>
      </w:r>
      <w:r w:rsidR="0045611A" w:rsidRPr="002E1FF9">
        <w:rPr>
          <w:rFonts w:ascii="華康細圓體(P)" w:eastAsia="華康細圓體(P)" w:hint="eastAsia"/>
        </w:rPr>
        <w:t>為單位</w:t>
      </w:r>
      <w:r w:rsidR="005A34D4" w:rsidRPr="002E1FF9">
        <w:rPr>
          <w:rFonts w:ascii="華康細圓體(P)" w:eastAsia="華康細圓體(P)" w:hint="eastAsia"/>
        </w:rPr>
        <w:t>，選定</w:t>
      </w:r>
      <w:r w:rsidR="00FC2C73" w:rsidRPr="002E1FF9">
        <w:rPr>
          <w:rFonts w:ascii="華康細圓體(P)" w:eastAsia="華康細圓體(P)" w:hint="eastAsia"/>
        </w:rPr>
        <w:t>學期其中一天參與「愛要即食</w:t>
      </w:r>
      <w:r w:rsidR="00437963" w:rsidRPr="002E1FF9">
        <w:rPr>
          <w:rFonts w:ascii="華康細圓體(P)" w:eastAsia="華康細圓體(P)" w:hint="eastAsia"/>
        </w:rPr>
        <w:t>-</w:t>
      </w:r>
      <w:r w:rsidR="00FC2C73" w:rsidRPr="002E1FF9">
        <w:rPr>
          <w:rFonts w:ascii="華康細圓體(P)" w:eastAsia="華康細圓體(P)" w:hint="eastAsia"/>
        </w:rPr>
        <w:t>幸福</w:t>
      </w:r>
      <w:r w:rsidR="00D95244">
        <w:rPr>
          <w:rFonts w:ascii="華康細圓體(P)" w:eastAsia="華康細圓體(P)" w:hint="eastAsia"/>
        </w:rPr>
        <w:t>一</w:t>
      </w:r>
      <w:r w:rsidR="00FC2C73" w:rsidRPr="002E1FF9">
        <w:rPr>
          <w:rFonts w:ascii="華康細圓體(P)" w:eastAsia="華康細圓體(P)" w:hint="eastAsia"/>
        </w:rPr>
        <w:t>日捐」</w:t>
      </w:r>
      <w:r w:rsidR="00F6487D" w:rsidRPr="002E1FF9">
        <w:rPr>
          <w:rFonts w:ascii="華康細圓體(P)" w:eastAsia="華康細圓體(P)" w:hint="eastAsia"/>
        </w:rPr>
        <w:t>食物捐贈</w:t>
      </w:r>
      <w:r w:rsidR="00FC2C73" w:rsidRPr="002E1FF9">
        <w:rPr>
          <w:rFonts w:ascii="華康細圓體(P)" w:eastAsia="華康細圓體(P)" w:hint="eastAsia"/>
        </w:rPr>
        <w:t>活動</w:t>
      </w:r>
      <w:r w:rsidR="005A34D4" w:rsidRPr="002E1FF9">
        <w:rPr>
          <w:rFonts w:ascii="華康細圓體(P)" w:eastAsia="華康細圓體(P)" w:hint="eastAsia"/>
        </w:rPr>
        <w:t>。</w:t>
      </w:r>
    </w:p>
    <w:p w:rsid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新細明體" w:hAnsi="新細明體" w:cs="新細明體" w:hint="eastAsia"/>
        </w:rPr>
        <w:t xml:space="preserve">  </w:t>
      </w:r>
      <w:r w:rsidRPr="002E1FF9">
        <w:rPr>
          <w:rFonts w:ascii="華康細圓體(P)" w:eastAsia="華康細圓體(P)" w:hint="eastAsia"/>
        </w:rPr>
        <w:t>2.</w:t>
      </w:r>
      <w:r w:rsidR="00827961" w:rsidRPr="002E1FF9">
        <w:rPr>
          <w:rFonts w:ascii="華康細圓體(P)" w:eastAsia="華康細圓體(P)" w:hint="eastAsia"/>
        </w:rPr>
        <w:t>本協會將提供相關文宣，供</w:t>
      </w:r>
      <w:r w:rsidR="00EB62E3" w:rsidRPr="002E1FF9">
        <w:rPr>
          <w:rFonts w:ascii="華康細圓體(P)" w:eastAsia="華康細圓體(P)" w:hint="eastAsia"/>
        </w:rPr>
        <w:t xml:space="preserve"> </w:t>
      </w:r>
      <w:r w:rsidR="00827961" w:rsidRPr="002E1FF9">
        <w:rPr>
          <w:rFonts w:ascii="華康細圓體(P)" w:eastAsia="華康細圓體(P)" w:hint="eastAsia"/>
        </w:rPr>
        <w:t>貴校向學生及家長介紹「愛要即食-幸福</w:t>
      </w:r>
      <w:r w:rsidR="00D95244">
        <w:rPr>
          <w:rFonts w:ascii="華康細圓體(P)" w:eastAsia="華康細圓體(P)" w:hint="eastAsia"/>
        </w:rPr>
        <w:t>一</w:t>
      </w:r>
      <w:r w:rsidR="00827961" w:rsidRPr="002E1FF9">
        <w:rPr>
          <w:rFonts w:ascii="華康細圓體(P)" w:eastAsia="華康細圓體(P)" w:hint="eastAsia"/>
        </w:rPr>
        <w:t>日捐」勸募計畫。</w:t>
      </w:r>
      <w:r w:rsidR="00F6487D" w:rsidRPr="002E1FF9">
        <w:rPr>
          <w:rFonts w:ascii="華康細圓體(P)" w:eastAsia="華康細圓體(P)" w:hint="eastAsia"/>
        </w:rPr>
        <w:t>藉</w:t>
      </w:r>
    </w:p>
    <w:p w:rsidR="002E1FF9" w:rsidRDefault="002E1FF9" w:rsidP="0021270A">
      <w:pPr>
        <w:spacing w:line="400" w:lineRule="exact"/>
        <w:rPr>
          <w:rFonts w:ascii="華康細圓體(P)" w:eastAsia="華康細圓體(P)"/>
        </w:rPr>
      </w:pPr>
      <w:r>
        <w:rPr>
          <w:rFonts w:ascii="華康細圓體(P)" w:eastAsia="華康細圓體(P)" w:hint="eastAsia"/>
        </w:rPr>
        <w:t xml:space="preserve"> </w:t>
      </w:r>
      <w:r>
        <w:rPr>
          <w:rFonts w:ascii="新細明體" w:hAnsi="新細明體" w:cs="新細明體" w:hint="eastAsia"/>
        </w:rPr>
        <w:t xml:space="preserve">  </w:t>
      </w:r>
      <w:r w:rsidR="00F6487D" w:rsidRPr="002E1FF9">
        <w:rPr>
          <w:rFonts w:ascii="華康細圓體(P)" w:eastAsia="華康細圓體(P)" w:hint="eastAsia"/>
        </w:rPr>
        <w:t>由</w:t>
      </w:r>
      <w:r w:rsidR="00EB62E3" w:rsidRPr="002E1FF9">
        <w:rPr>
          <w:rFonts w:ascii="華康細圓體(P)" w:eastAsia="華康細圓體(P)" w:hint="eastAsia"/>
        </w:rPr>
        <w:t xml:space="preserve"> </w:t>
      </w:r>
      <w:r w:rsidR="00FC2C73" w:rsidRPr="002E1FF9">
        <w:rPr>
          <w:rFonts w:ascii="華康細圓體(P)" w:eastAsia="華康細圓體(P)" w:hint="eastAsia"/>
        </w:rPr>
        <w:t>貴</w:t>
      </w:r>
      <w:r w:rsidR="005A34D4" w:rsidRPr="002E1FF9">
        <w:rPr>
          <w:rFonts w:ascii="華康細圓體(P)" w:eastAsia="華康細圓體(P)" w:hint="eastAsia"/>
        </w:rPr>
        <w:t>校</w:t>
      </w:r>
      <w:r w:rsidRPr="002E1FF9">
        <w:rPr>
          <w:rFonts w:ascii="華康細圓體(P)" w:eastAsia="華康細圓體(P)" w:hint="eastAsia"/>
        </w:rPr>
        <w:t>/</w:t>
      </w:r>
      <w:r w:rsidR="005A34D4" w:rsidRPr="002E1FF9">
        <w:rPr>
          <w:rFonts w:ascii="華康細圓體(P)" w:eastAsia="華康細圓體(P)" w:hint="eastAsia"/>
        </w:rPr>
        <w:t>各班</w:t>
      </w:r>
      <w:r w:rsidR="0045611A" w:rsidRPr="002E1FF9">
        <w:rPr>
          <w:rFonts w:ascii="華康細圓體(P)" w:eastAsia="華康細圓體(P)" w:hint="eastAsia"/>
        </w:rPr>
        <w:t>導師協助</w:t>
      </w:r>
      <w:r w:rsidR="00F6487D" w:rsidRPr="002E1FF9">
        <w:rPr>
          <w:rFonts w:ascii="華康細圓體(P)" w:eastAsia="華康細圓體(P)" w:hint="eastAsia"/>
        </w:rPr>
        <w:t>推廣食物捐贈</w:t>
      </w:r>
      <w:r w:rsidR="00FC2C73" w:rsidRPr="002E1FF9">
        <w:rPr>
          <w:rFonts w:ascii="華康細圓體(P)" w:eastAsia="華康細圓體(P)" w:hint="eastAsia"/>
        </w:rPr>
        <w:t>勸募計畫內容，</w:t>
      </w:r>
      <w:r w:rsidR="00F6487D" w:rsidRPr="002E1FF9">
        <w:rPr>
          <w:rFonts w:ascii="華康細圓體(P)" w:eastAsia="華康細圓體(P)" w:hint="eastAsia"/>
        </w:rPr>
        <w:t>於活動當日</w:t>
      </w:r>
      <w:r w:rsidR="00FC2C73" w:rsidRPr="002E1FF9">
        <w:rPr>
          <w:rFonts w:ascii="華康細圓體(P)" w:eastAsia="華康細圓體(P)" w:hint="eastAsia"/>
        </w:rPr>
        <w:t>鼓勵學生捐出</w:t>
      </w:r>
      <w:r w:rsidR="00BD42EA" w:rsidRPr="002E1FF9">
        <w:rPr>
          <w:rFonts w:ascii="華康細圓體(P)" w:eastAsia="華康細圓體(P)" w:hint="eastAsia"/>
        </w:rPr>
        <w:t>自己最喜吃的</w:t>
      </w:r>
    </w:p>
    <w:p w:rsidR="002E1FF9" w:rsidRDefault="002E1FF9" w:rsidP="0021270A">
      <w:pPr>
        <w:spacing w:line="400" w:lineRule="exact"/>
        <w:rPr>
          <w:rFonts w:ascii="華康細圓體(P)" w:eastAsia="華康細圓體(P)"/>
        </w:rPr>
      </w:pPr>
      <w:r>
        <w:rPr>
          <w:rFonts w:ascii="華康細圓體(P)" w:eastAsia="華康細圓體(P)" w:hint="eastAsia"/>
        </w:rPr>
        <w:t xml:space="preserve"> </w:t>
      </w:r>
      <w:r>
        <w:rPr>
          <w:rFonts w:ascii="新細明體" w:hAnsi="新細明體" w:cs="新細明體" w:hint="eastAsia"/>
        </w:rPr>
        <w:t xml:space="preserve">  </w:t>
      </w:r>
      <w:r w:rsidR="00BD42EA" w:rsidRPr="002E1FF9">
        <w:rPr>
          <w:rFonts w:ascii="華康細圓體(P)" w:eastAsia="華康細圓體(P)" w:hint="eastAsia"/>
        </w:rPr>
        <w:t>主食</w:t>
      </w:r>
      <w:r w:rsidR="00F6487D" w:rsidRPr="002E1FF9">
        <w:rPr>
          <w:rFonts w:ascii="華康細圓體(P)" w:eastAsia="華康細圓體(P)" w:hint="eastAsia"/>
        </w:rPr>
        <w:t>或副食(如募集項目)</w:t>
      </w:r>
      <w:r w:rsidR="003941D8" w:rsidRPr="002E1FF9">
        <w:rPr>
          <w:rFonts w:ascii="華康細圓體(P)" w:eastAsia="華康細圓體(P)" w:hint="eastAsia"/>
        </w:rPr>
        <w:t>，</w:t>
      </w:r>
      <w:r w:rsidR="00286580" w:rsidRPr="002E1FF9">
        <w:rPr>
          <w:rFonts w:ascii="華康細圓體(P)" w:eastAsia="華康細圓體(P)" w:hint="eastAsia"/>
        </w:rPr>
        <w:t>經協會志工人員於</w:t>
      </w:r>
      <w:r w:rsidR="00EB62E3" w:rsidRPr="002E1FF9">
        <w:rPr>
          <w:rFonts w:ascii="華康細圓體(P)" w:eastAsia="華康細圓體(P)" w:hint="eastAsia"/>
        </w:rPr>
        <w:t xml:space="preserve"> </w:t>
      </w:r>
      <w:r w:rsidR="00286580" w:rsidRPr="002E1FF9">
        <w:rPr>
          <w:rFonts w:ascii="華康細圓體(P)" w:eastAsia="華康細圓體(P)" w:hint="eastAsia"/>
        </w:rPr>
        <w:t>貴校指定地點收整清點後，統一包裝寄送給</w:t>
      </w:r>
      <w:r w:rsidR="0045611A" w:rsidRPr="002E1FF9">
        <w:rPr>
          <w:rFonts w:ascii="華康細圓體(P)" w:eastAsia="華康細圓體(P)" w:hint="eastAsia"/>
        </w:rPr>
        <w:t>偏</w:t>
      </w:r>
    </w:p>
    <w:p w:rsidR="00D74AB3" w:rsidRPr="002E1FF9" w:rsidRDefault="002E1FF9" w:rsidP="0021270A">
      <w:pPr>
        <w:spacing w:line="400" w:lineRule="exact"/>
        <w:rPr>
          <w:rFonts w:ascii="華康細圓體(P)" w:eastAsia="華康細圓體(P)"/>
        </w:rPr>
      </w:pPr>
      <w:r>
        <w:rPr>
          <w:rFonts w:ascii="新細明體" w:hAnsi="新細明體" w:cs="新細明體" w:hint="eastAsia"/>
        </w:rPr>
        <w:t xml:space="preserve">   </w:t>
      </w:r>
      <w:r w:rsidR="0045611A" w:rsidRPr="002E1FF9">
        <w:rPr>
          <w:rFonts w:ascii="華康細圓體(P)" w:eastAsia="華康細圓體(P)" w:hint="eastAsia"/>
        </w:rPr>
        <w:t>鄉地區弱勢孩童</w:t>
      </w:r>
      <w:r w:rsidR="00286580" w:rsidRPr="002E1FF9">
        <w:rPr>
          <w:rFonts w:ascii="華康細圓體(P)" w:eastAsia="華康細圓體(P)" w:hint="eastAsia"/>
        </w:rPr>
        <w:t>。</w:t>
      </w:r>
    </w:p>
    <w:p w:rsid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華康細圓體(P)" w:eastAsia="華康細圓體(P)" w:hint="eastAsia"/>
        </w:rPr>
        <w:t xml:space="preserve"> </w:t>
      </w:r>
      <w:r w:rsidRPr="002E1FF9">
        <w:rPr>
          <w:rFonts w:ascii="新細明體" w:hAnsi="新細明體" w:cs="新細明體" w:hint="eastAsia"/>
        </w:rPr>
        <w:t xml:space="preserve"> </w:t>
      </w:r>
      <w:r w:rsidRPr="002E1FF9">
        <w:rPr>
          <w:rFonts w:ascii="華康細圓體(P)" w:eastAsia="華康細圓體(P)" w:hint="eastAsia"/>
        </w:rPr>
        <w:t>3.</w:t>
      </w:r>
      <w:r w:rsidR="00B50FE2" w:rsidRPr="002E1FF9">
        <w:rPr>
          <w:rFonts w:ascii="華康細圓體(P)" w:eastAsia="華康細圓體(P)" w:hint="eastAsia"/>
        </w:rPr>
        <w:t>配合「愛要即食-幸福</w:t>
      </w:r>
      <w:r w:rsidR="00D95244">
        <w:rPr>
          <w:rFonts w:ascii="華康細圓體(P)" w:eastAsia="華康細圓體(P)" w:hint="eastAsia"/>
        </w:rPr>
        <w:t>一</w:t>
      </w:r>
      <w:r w:rsidR="00B50FE2" w:rsidRPr="002E1FF9">
        <w:rPr>
          <w:rFonts w:ascii="華康細圓體(P)" w:eastAsia="華康細圓體(P)" w:hint="eastAsia"/>
        </w:rPr>
        <w:t>日捐」，協會提供生命教育課程的教案給老師作為課程上的使用，幫</w:t>
      </w:r>
    </w:p>
    <w:p w:rsidR="002E1FF9" w:rsidRDefault="002E1FF9" w:rsidP="0021270A">
      <w:pPr>
        <w:spacing w:line="400" w:lineRule="exact"/>
        <w:rPr>
          <w:rFonts w:ascii="華康細圓體(P)" w:eastAsia="華康細圓體(P)"/>
        </w:rPr>
      </w:pPr>
      <w:r>
        <w:rPr>
          <w:rFonts w:ascii="華康細圓體(P)" w:eastAsia="華康細圓體(P)" w:hint="eastAsia"/>
        </w:rPr>
        <w:t xml:space="preserve"> </w:t>
      </w:r>
      <w:r>
        <w:rPr>
          <w:rFonts w:ascii="新細明體" w:hAnsi="新細明體" w:cs="新細明體" w:hint="eastAsia"/>
        </w:rPr>
        <w:t xml:space="preserve">  </w:t>
      </w:r>
      <w:r w:rsidR="00B50FE2" w:rsidRPr="002E1FF9">
        <w:rPr>
          <w:rFonts w:ascii="華康細圓體(P)" w:eastAsia="華康細圓體(P)" w:hint="eastAsia"/>
        </w:rPr>
        <w:t>助學生能夠透過課程設計和活動參與，看見弱勢家庭的需要，學習付出和關懷，拓展生命的</w:t>
      </w:r>
    </w:p>
    <w:p w:rsidR="00437963" w:rsidRPr="002E1FF9" w:rsidRDefault="002E1FF9" w:rsidP="0021270A">
      <w:pPr>
        <w:spacing w:line="400" w:lineRule="exact"/>
        <w:rPr>
          <w:rFonts w:ascii="華康細圓體(P)" w:eastAsia="華康細圓體(P)"/>
        </w:rPr>
      </w:pPr>
      <w:r>
        <w:rPr>
          <w:rFonts w:ascii="華康細圓體(P)" w:eastAsia="華康細圓體(P)" w:hint="eastAsia"/>
        </w:rPr>
        <w:t xml:space="preserve"> </w:t>
      </w:r>
      <w:r>
        <w:rPr>
          <w:rFonts w:ascii="新細明體" w:hAnsi="新細明體" w:cs="新細明體" w:hint="eastAsia"/>
        </w:rPr>
        <w:t xml:space="preserve">  </w:t>
      </w:r>
      <w:r w:rsidR="00B50FE2" w:rsidRPr="002E1FF9">
        <w:rPr>
          <w:rFonts w:ascii="華康細圓體(P)" w:eastAsia="華康細圓體(P)" w:hint="eastAsia"/>
        </w:rPr>
        <w:t>高度與深度。</w:t>
      </w:r>
    </w:p>
    <w:p w:rsidR="00D74AB3" w:rsidRP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新細明體" w:hAnsi="新細明體" w:cs="新細明體" w:hint="eastAsia"/>
        </w:rPr>
        <w:t xml:space="preserve">  </w:t>
      </w:r>
      <w:r w:rsidRPr="002E1FF9">
        <w:rPr>
          <w:rFonts w:ascii="華康細圓體(P)" w:eastAsia="華康細圓體(P)" w:hint="eastAsia"/>
        </w:rPr>
        <w:t>4.</w:t>
      </w:r>
      <w:r w:rsidR="003941D8" w:rsidRPr="002E1FF9">
        <w:rPr>
          <w:rFonts w:ascii="華康細圓體(P)" w:eastAsia="華康細圓體(P)" w:hint="eastAsia"/>
        </w:rPr>
        <w:t>本協會於</w:t>
      </w:r>
      <w:r w:rsidR="00D05100" w:rsidRPr="002E1FF9">
        <w:rPr>
          <w:rFonts w:ascii="華康細圓體(P)" w:eastAsia="華康細圓體(P)" w:hint="eastAsia"/>
        </w:rPr>
        <w:t>活動</w:t>
      </w:r>
      <w:r w:rsidR="00096D1C" w:rsidRPr="002E1FF9">
        <w:rPr>
          <w:rFonts w:ascii="華康細圓體(P)" w:eastAsia="華康細圓體(P)" w:hint="eastAsia"/>
        </w:rPr>
        <w:t>當日至貴校收</w:t>
      </w:r>
      <w:r w:rsidR="003941D8" w:rsidRPr="002E1FF9">
        <w:rPr>
          <w:rFonts w:ascii="華康細圓體(P)" w:eastAsia="華康細圓體(P)" w:hint="eastAsia"/>
        </w:rPr>
        <w:t>整與清點食</w:t>
      </w:r>
      <w:r w:rsidR="00827961" w:rsidRPr="002E1FF9">
        <w:rPr>
          <w:rFonts w:ascii="華康細圓體(P)" w:eastAsia="華康細圓體(P)" w:hint="eastAsia"/>
        </w:rPr>
        <w:t>品</w:t>
      </w:r>
      <w:r w:rsidR="003941D8" w:rsidRPr="002E1FF9">
        <w:rPr>
          <w:rFonts w:ascii="華康細圓體(P)" w:eastAsia="華康細圓體(P)" w:hint="eastAsia"/>
        </w:rPr>
        <w:t>，並致上</w:t>
      </w:r>
      <w:r w:rsidR="00D05100" w:rsidRPr="002E1FF9">
        <w:rPr>
          <w:rFonts w:ascii="華康細圓體(P)" w:eastAsia="華康細圓體(P)" w:hint="eastAsia"/>
        </w:rPr>
        <w:t>「</w:t>
      </w:r>
      <w:r w:rsidR="003941D8" w:rsidRPr="002E1FF9">
        <w:rPr>
          <w:rFonts w:ascii="華康細圓體(P)" w:eastAsia="華康細圓體(P)" w:hint="eastAsia"/>
        </w:rPr>
        <w:t>感謝狀</w:t>
      </w:r>
      <w:r w:rsidR="00D05100" w:rsidRPr="002E1FF9">
        <w:rPr>
          <w:rFonts w:ascii="華康細圓體(P)" w:eastAsia="華康細圓體(P)" w:hint="eastAsia"/>
        </w:rPr>
        <w:t>」感謝</w:t>
      </w:r>
      <w:r w:rsidR="00EB62E3" w:rsidRPr="002E1FF9">
        <w:rPr>
          <w:rFonts w:ascii="華康細圓體(P)" w:eastAsia="華康細圓體(P)" w:hint="eastAsia"/>
        </w:rPr>
        <w:t xml:space="preserve"> </w:t>
      </w:r>
      <w:r w:rsidR="00D05100" w:rsidRPr="002E1FF9">
        <w:rPr>
          <w:rFonts w:ascii="華康細圓體(P)" w:eastAsia="華康細圓體(P)" w:hint="eastAsia"/>
        </w:rPr>
        <w:t>貴</w:t>
      </w:r>
      <w:r w:rsidR="003941D8" w:rsidRPr="002E1FF9">
        <w:rPr>
          <w:rFonts w:ascii="華康細圓體(P)" w:eastAsia="華康細圓體(P)" w:hint="eastAsia"/>
        </w:rPr>
        <w:t>校愛心捐贈。</w:t>
      </w:r>
    </w:p>
    <w:p w:rsidR="0045611A" w:rsidRP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新細明體" w:hAnsi="新細明體" w:cs="新細明體" w:hint="eastAsia"/>
        </w:rPr>
        <w:t xml:space="preserve">  </w:t>
      </w:r>
      <w:r w:rsidRPr="002E1FF9">
        <w:rPr>
          <w:rFonts w:ascii="華康細圓體(P)" w:eastAsia="華康細圓體(P)" w:hint="eastAsia"/>
        </w:rPr>
        <w:t>5.</w:t>
      </w:r>
      <w:r w:rsidR="00286580" w:rsidRPr="002E1FF9">
        <w:rPr>
          <w:rFonts w:ascii="華康細圓體(P)" w:eastAsia="華康細圓體(P)" w:hint="eastAsia"/>
        </w:rPr>
        <w:t>透過本協會</w:t>
      </w:r>
      <w:r w:rsidR="00D95244">
        <w:rPr>
          <w:rFonts w:ascii="華康細圓體(P)" w:eastAsia="華康細圓體(P)" w:hint="eastAsia"/>
        </w:rPr>
        <w:t>臉書</w:t>
      </w:r>
      <w:r w:rsidR="00286580" w:rsidRPr="002E1FF9">
        <w:rPr>
          <w:rFonts w:ascii="華康細圓體(P)" w:eastAsia="華康細圓體(P)" w:hint="eastAsia"/>
        </w:rPr>
        <w:t>、網站廣為報導，將</w:t>
      </w:r>
      <w:r w:rsidR="00EB62E3" w:rsidRPr="002E1FF9">
        <w:rPr>
          <w:rFonts w:ascii="華康細圓體(P)" w:eastAsia="華康細圓體(P)" w:hint="eastAsia"/>
        </w:rPr>
        <w:t xml:space="preserve"> </w:t>
      </w:r>
      <w:r w:rsidR="00286580" w:rsidRPr="002E1FF9">
        <w:rPr>
          <w:rFonts w:ascii="華康細圓體(P)" w:eastAsia="華康細圓體(P)" w:hint="eastAsia"/>
        </w:rPr>
        <w:t>貴校師生善舉與</w:t>
      </w:r>
      <w:r w:rsidR="00FD2F14" w:rsidRPr="002E1FF9">
        <w:rPr>
          <w:rFonts w:ascii="華康細圓體(P)" w:eastAsia="華康細圓體(P)" w:hint="eastAsia"/>
        </w:rPr>
        <w:t>本案活動過程露出各資訊平台。</w:t>
      </w:r>
    </w:p>
    <w:p w:rsidR="004642A6" w:rsidRPr="00D25BE1" w:rsidRDefault="008C7D44" w:rsidP="0021270A">
      <w:pPr>
        <w:spacing w:line="400" w:lineRule="exact"/>
        <w:rPr>
          <w:rFonts w:ascii="華康細圓體(P)" w:eastAsia="華康細圓體(P)"/>
          <w:b/>
          <w:sz w:val="28"/>
          <w:szCs w:val="28"/>
        </w:rPr>
      </w:pPr>
      <w:r w:rsidRPr="00D25BE1">
        <w:rPr>
          <w:rFonts w:ascii="華康細圓體(P)" w:eastAsia="華康細圓體(P)" w:hint="eastAsia"/>
          <w:b/>
          <w:sz w:val="28"/>
          <w:szCs w:val="28"/>
        </w:rPr>
        <w:t xml:space="preserve"> </w:t>
      </w:r>
      <w:r w:rsidR="00A126EF" w:rsidRPr="00D25BE1">
        <w:rPr>
          <w:rFonts w:ascii="華康細圓體(P)" w:eastAsia="華康細圓體(P)" w:hint="eastAsia"/>
          <w:b/>
          <w:sz w:val="28"/>
          <w:szCs w:val="28"/>
        </w:rPr>
        <w:t>(二)</w:t>
      </w:r>
      <w:r w:rsidR="0055741F" w:rsidRPr="00D25BE1">
        <w:rPr>
          <w:rFonts w:ascii="華康細圓體(P)" w:eastAsia="華康細圓體(P)" w:hint="eastAsia"/>
          <w:b/>
          <w:sz w:val="28"/>
          <w:szCs w:val="28"/>
        </w:rPr>
        <w:t>募集</w:t>
      </w:r>
      <w:r w:rsidR="009140AA" w:rsidRPr="00D25BE1">
        <w:rPr>
          <w:rFonts w:ascii="華康細圓體(P)" w:eastAsia="華康細圓體(P)" w:hint="eastAsia"/>
          <w:b/>
          <w:sz w:val="28"/>
          <w:szCs w:val="28"/>
        </w:rPr>
        <w:t>項目</w:t>
      </w:r>
    </w:p>
    <w:p w:rsidR="004642A6" w:rsidRPr="002E1FF9" w:rsidRDefault="00D25BE1" w:rsidP="0021270A">
      <w:pPr>
        <w:spacing w:line="400" w:lineRule="exact"/>
        <w:rPr>
          <w:rFonts w:ascii="華康細圓體(P)" w:eastAsia="華康細圓體(P)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</w:t>
      </w:r>
      <w:r w:rsidRPr="002E1FF9">
        <w:rPr>
          <w:rFonts w:ascii="新細明體" w:hAnsi="新細明體" w:cs="新細明體" w:hint="eastAsia"/>
        </w:rPr>
        <w:t xml:space="preserve"> </w:t>
      </w:r>
      <w:r w:rsidR="00DB0002" w:rsidRPr="002E1FF9">
        <w:rPr>
          <w:rFonts w:ascii="華康細圓體(P)" w:eastAsia="華康細圓體(P)" w:hint="eastAsia"/>
        </w:rPr>
        <w:t>主食：</w:t>
      </w:r>
      <w:r w:rsidR="003941D8" w:rsidRPr="002E1FF9">
        <w:rPr>
          <w:rFonts w:ascii="華康細圓體(P)" w:eastAsia="華康細圓體(P)" w:hint="eastAsia"/>
        </w:rPr>
        <w:t>2公斤白</w:t>
      </w:r>
      <w:r w:rsidR="00920965" w:rsidRPr="002E1FF9">
        <w:rPr>
          <w:rFonts w:ascii="華康細圓體(P)" w:eastAsia="華康細圓體(P)" w:hint="eastAsia"/>
        </w:rPr>
        <w:t>米</w:t>
      </w:r>
      <w:r w:rsidR="00A126EF" w:rsidRPr="002E1FF9">
        <w:rPr>
          <w:rFonts w:ascii="華康細圓體(P)" w:eastAsia="華康細圓體(P)" w:hint="eastAsia"/>
        </w:rPr>
        <w:t>、</w:t>
      </w:r>
      <w:r w:rsidR="00920965" w:rsidRPr="002E1FF9">
        <w:rPr>
          <w:rFonts w:ascii="華康細圓體(P)" w:eastAsia="華康細圓體(P)" w:hint="eastAsia"/>
        </w:rPr>
        <w:t>罐裝奶粉</w:t>
      </w:r>
      <w:r w:rsidR="00D05100" w:rsidRPr="002E1FF9">
        <w:rPr>
          <w:rFonts w:ascii="華康細圓體(P)" w:eastAsia="華康細圓體(P)" w:hint="eastAsia"/>
        </w:rPr>
        <w:t>（</w:t>
      </w:r>
      <w:r w:rsidR="00C74718">
        <w:rPr>
          <w:rFonts w:ascii="華康細圓體(P)" w:eastAsia="華康細圓體(P)" w:hint="eastAsia"/>
        </w:rPr>
        <w:t>４</w:t>
      </w:r>
      <w:r w:rsidR="00A126EF" w:rsidRPr="002E1FF9">
        <w:rPr>
          <w:rFonts w:ascii="華康細圓體(P)" w:eastAsia="華康細圓體(P)" w:hint="eastAsia"/>
        </w:rPr>
        <w:t>歲</w:t>
      </w:r>
      <w:r w:rsidR="00C74718">
        <w:rPr>
          <w:rFonts w:ascii="華康細圓體(P)" w:eastAsia="華康細圓體(P)" w:hint="eastAsia"/>
        </w:rPr>
        <w:t>以上</w:t>
      </w:r>
      <w:r w:rsidR="004642A6" w:rsidRPr="002E1FF9">
        <w:rPr>
          <w:rFonts w:ascii="華康細圓體(P)" w:eastAsia="華康細圓體(P)" w:hint="eastAsia"/>
        </w:rPr>
        <w:t>／</w:t>
      </w:r>
      <w:r w:rsidR="00E17188" w:rsidRPr="002E1FF9">
        <w:rPr>
          <w:rFonts w:ascii="華康細圓體(P)" w:eastAsia="華康細圓體(P)" w:hint="eastAsia"/>
        </w:rPr>
        <w:t>800g~1200g</w:t>
      </w:r>
      <w:r w:rsidR="00920965" w:rsidRPr="002E1FF9">
        <w:rPr>
          <w:rFonts w:ascii="華康細圓體(P)" w:eastAsia="華康細圓體(P)" w:hint="eastAsia"/>
        </w:rPr>
        <w:t>成長奶粉</w:t>
      </w:r>
      <w:r w:rsidR="00D05100" w:rsidRPr="002E1FF9">
        <w:rPr>
          <w:rFonts w:ascii="華康細圓體(P)" w:eastAsia="華康細圓體(P)" w:hint="eastAsia"/>
        </w:rPr>
        <w:t>）</w:t>
      </w:r>
      <w:r w:rsidR="00A126EF" w:rsidRPr="002E1FF9">
        <w:rPr>
          <w:rFonts w:ascii="華康細圓體(P)" w:eastAsia="華康細圓體(P)" w:hint="eastAsia"/>
        </w:rPr>
        <w:t>、</w:t>
      </w:r>
      <w:r w:rsidR="00DB0002" w:rsidRPr="002E1FF9">
        <w:rPr>
          <w:rFonts w:ascii="華康細圓體(P)" w:eastAsia="華康細圓體(P)" w:hint="eastAsia"/>
        </w:rPr>
        <w:t>麵條、麥片</w:t>
      </w:r>
      <w:r w:rsidR="00EE4B9A" w:rsidRPr="002E1FF9">
        <w:rPr>
          <w:rFonts w:ascii="華康細圓體(P)" w:eastAsia="華康細圓體(P)" w:hint="eastAsia"/>
        </w:rPr>
        <w:t>。</w:t>
      </w:r>
    </w:p>
    <w:p w:rsidR="0098216B" w:rsidRPr="002E1FF9" w:rsidRDefault="002E1FF9" w:rsidP="0021270A">
      <w:pPr>
        <w:spacing w:line="400" w:lineRule="exact"/>
        <w:rPr>
          <w:rFonts w:ascii="華康細圓體(P)" w:eastAsia="華康細圓體(P)"/>
        </w:rPr>
      </w:pPr>
      <w:r>
        <w:rPr>
          <w:rFonts w:ascii="新細明體" w:hAnsi="新細明體" w:cs="新細明體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4178935</wp:posOffset>
            </wp:positionH>
            <wp:positionV relativeFrom="margin">
              <wp:posOffset>7982585</wp:posOffset>
            </wp:positionV>
            <wp:extent cx="1924050" cy="1254125"/>
            <wp:effectExtent l="190500" t="152400" r="171450" b="136525"/>
            <wp:wrapNone/>
            <wp:docPr id="2" name="圖片 2" descr="SAM_3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_394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5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25BE1" w:rsidRPr="002E1FF9">
        <w:rPr>
          <w:rFonts w:ascii="新細明體" w:hAnsi="新細明體" w:cs="新細明體" w:hint="eastAsia"/>
        </w:rPr>
        <w:t xml:space="preserve">  </w:t>
      </w:r>
      <w:r w:rsidR="00DB0002" w:rsidRPr="002E1FF9">
        <w:rPr>
          <w:rFonts w:ascii="華康細圓體(P)" w:eastAsia="華康細圓體(P)" w:hint="eastAsia"/>
        </w:rPr>
        <w:t>副食：</w:t>
      </w:r>
      <w:r w:rsidR="00A126EF" w:rsidRPr="002E1FF9">
        <w:rPr>
          <w:rFonts w:ascii="華康細圓體(P)" w:eastAsia="華康細圓體(P)" w:hint="eastAsia"/>
        </w:rPr>
        <w:t>各式</w:t>
      </w:r>
      <w:r w:rsidR="00920965" w:rsidRPr="002E1FF9">
        <w:rPr>
          <w:rFonts w:ascii="華康細圓體(P)" w:eastAsia="華康細圓體(P)" w:hint="eastAsia"/>
        </w:rPr>
        <w:t>罐頭</w:t>
      </w:r>
      <w:r w:rsidR="00FD180D" w:rsidRPr="002E1FF9">
        <w:rPr>
          <w:rFonts w:ascii="華康細圓體(P)" w:eastAsia="華康細圓體(P)" w:hint="eastAsia"/>
        </w:rPr>
        <w:t>和</w:t>
      </w:r>
      <w:r w:rsidR="000F6D3C" w:rsidRPr="002E1FF9">
        <w:rPr>
          <w:rFonts w:ascii="華康細圓體(P)" w:eastAsia="華康細圓體(P)" w:hint="eastAsia"/>
        </w:rPr>
        <w:t>調理包</w:t>
      </w:r>
      <w:r w:rsidR="00A126EF" w:rsidRPr="002E1FF9">
        <w:rPr>
          <w:rFonts w:ascii="華康細圓體(P)" w:eastAsia="華康細圓體(P)" w:hint="eastAsia"/>
        </w:rPr>
        <w:t>、肉鬆</w:t>
      </w:r>
      <w:r w:rsidR="00920965" w:rsidRPr="002E1FF9">
        <w:rPr>
          <w:rFonts w:ascii="華康細圓體(P)" w:eastAsia="華康細圓體(P)" w:hint="eastAsia"/>
        </w:rPr>
        <w:t>肉乾</w:t>
      </w:r>
      <w:r w:rsidR="00FD180D" w:rsidRPr="002E1FF9">
        <w:rPr>
          <w:rFonts w:ascii="華康細圓體(P)" w:eastAsia="華康細圓體(P)" w:hint="eastAsia"/>
        </w:rPr>
        <w:t>、八寶粥</w:t>
      </w:r>
      <w:r w:rsidR="00EE4B9A" w:rsidRPr="002E1FF9">
        <w:rPr>
          <w:rFonts w:ascii="華康細圓體(P)" w:eastAsia="華康細圓體(P)" w:hint="eastAsia"/>
        </w:rPr>
        <w:t>。</w:t>
      </w:r>
    </w:p>
    <w:p w:rsidR="0098216B" w:rsidRPr="002E1FF9" w:rsidRDefault="0098216B" w:rsidP="0021270A">
      <w:pPr>
        <w:spacing w:line="400" w:lineRule="exact"/>
        <w:rPr>
          <w:rFonts w:ascii="華康細圓體(P)" w:eastAsia="華康細圓體(P)"/>
          <w:color w:val="FF0000"/>
        </w:rPr>
      </w:pPr>
      <w:r w:rsidRPr="002E1FF9">
        <w:rPr>
          <w:rFonts w:ascii="華康細圓體(P)" w:eastAsia="華康細圓體(P)" w:hint="eastAsia"/>
          <w:color w:val="FF0000"/>
        </w:rPr>
        <w:t>※保存期限須為６個月以上。</w:t>
      </w:r>
    </w:p>
    <w:p w:rsidR="0098216B" w:rsidRPr="002E1FF9" w:rsidRDefault="0098216B" w:rsidP="0021270A">
      <w:pPr>
        <w:spacing w:line="400" w:lineRule="exact"/>
        <w:rPr>
          <w:rFonts w:ascii="華康細圓體(P)" w:eastAsia="華康細圓體(P)"/>
          <w:color w:val="FF0000"/>
        </w:rPr>
      </w:pPr>
      <w:r w:rsidRPr="002E1FF9">
        <w:rPr>
          <w:rFonts w:ascii="華康細圓體(P)" w:eastAsia="華康細圓體(P)" w:hint="eastAsia"/>
          <w:color w:val="FF0000"/>
        </w:rPr>
        <w:t>※請勿提供玻璃罐裝食品，避免運送過程時因碰撞而損毀。</w:t>
      </w:r>
    </w:p>
    <w:p w:rsidR="0098216B" w:rsidRPr="002E1FF9" w:rsidRDefault="0098216B" w:rsidP="0021270A">
      <w:pPr>
        <w:spacing w:line="400" w:lineRule="exact"/>
        <w:rPr>
          <w:rFonts w:ascii="華康細圓體(P)" w:eastAsia="華康細圓體(P)"/>
          <w:color w:val="FF0000"/>
        </w:rPr>
      </w:pPr>
      <w:r w:rsidRPr="002E1FF9">
        <w:rPr>
          <w:rFonts w:ascii="華康細圓體(P)" w:eastAsia="華康細圓體(P)" w:hint="eastAsia"/>
          <w:color w:val="FF0000"/>
        </w:rPr>
        <w:t>※冷凍(藏)食品保存不易，以乾糧食品為主。</w:t>
      </w:r>
    </w:p>
    <w:p w:rsidR="0021270A" w:rsidRPr="002E1FF9" w:rsidRDefault="0098216B" w:rsidP="0021270A">
      <w:pPr>
        <w:spacing w:line="400" w:lineRule="exact"/>
        <w:rPr>
          <w:rFonts w:ascii="華康細圓體(P)" w:eastAsia="華康細圓體(P)"/>
          <w:color w:val="FF0000"/>
        </w:rPr>
      </w:pPr>
      <w:r w:rsidRPr="002E1FF9">
        <w:rPr>
          <w:rFonts w:ascii="華康細圓體(P)" w:eastAsia="華康細圓體(P)" w:hint="eastAsia"/>
          <w:color w:val="FF0000"/>
        </w:rPr>
        <w:t>※考量孩童發育成長，請避免碳酸飲料、咖啡和泡麵食品。</w:t>
      </w:r>
      <w:r w:rsidR="00424760" w:rsidRPr="002E1FF9">
        <w:rPr>
          <w:rFonts w:ascii="華康細圓體(P)" w:eastAsia="華康細圓體(P)" w:hint="eastAsia"/>
          <w:color w:val="FF0000"/>
        </w:rPr>
        <w:t xml:space="preserve"> </w:t>
      </w:r>
    </w:p>
    <w:p w:rsidR="00424760" w:rsidRPr="00D25BE1" w:rsidRDefault="00424760" w:rsidP="0021270A">
      <w:pPr>
        <w:spacing w:line="400" w:lineRule="exact"/>
        <w:rPr>
          <w:rFonts w:ascii="華康細圓體(P)" w:eastAsia="華康細圓體(P)"/>
          <w:b/>
          <w:sz w:val="28"/>
          <w:szCs w:val="28"/>
        </w:rPr>
      </w:pPr>
      <w:r w:rsidRPr="00D25BE1">
        <w:rPr>
          <w:rFonts w:ascii="華康細圓體(P)" w:eastAsia="華康細圓體(P)" w:hint="eastAsia"/>
          <w:b/>
          <w:sz w:val="28"/>
          <w:szCs w:val="28"/>
        </w:rPr>
        <w:lastRenderedPageBreak/>
        <w:t xml:space="preserve"> </w:t>
      </w:r>
      <w:r w:rsidR="00227CE2" w:rsidRPr="00D25BE1">
        <w:rPr>
          <w:rFonts w:ascii="華康細圓體(P)" w:eastAsia="華康細圓體(P)" w:hint="eastAsia"/>
          <w:b/>
          <w:sz w:val="28"/>
          <w:szCs w:val="28"/>
        </w:rPr>
        <w:t>(</w:t>
      </w:r>
      <w:r w:rsidR="00DB0002" w:rsidRPr="00D25BE1">
        <w:rPr>
          <w:rFonts w:ascii="華康細圓體(P)" w:eastAsia="華康細圓體(P)" w:hint="eastAsia"/>
          <w:b/>
          <w:sz w:val="28"/>
          <w:szCs w:val="28"/>
        </w:rPr>
        <w:t>三</w:t>
      </w:r>
      <w:r w:rsidR="00227CE2" w:rsidRPr="00D25BE1">
        <w:rPr>
          <w:rFonts w:ascii="華康細圓體(P)" w:eastAsia="華康細圓體(P)" w:hint="eastAsia"/>
          <w:b/>
          <w:sz w:val="28"/>
          <w:szCs w:val="28"/>
        </w:rPr>
        <w:t>)</w:t>
      </w:r>
      <w:r w:rsidR="00290433" w:rsidRPr="00D25BE1">
        <w:rPr>
          <w:rFonts w:ascii="華康細圓體(P)" w:eastAsia="華康細圓體(P)" w:hint="eastAsia"/>
          <w:b/>
          <w:sz w:val="28"/>
          <w:szCs w:val="28"/>
        </w:rPr>
        <w:t>預期效應</w:t>
      </w:r>
    </w:p>
    <w:p w:rsid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D95244">
        <w:rPr>
          <w:rFonts w:ascii="華康細圓體(P)" w:eastAsia="華康細圓體(P)" w:hint="eastAsia"/>
        </w:rPr>
        <w:t>1.</w:t>
      </w:r>
      <w:r w:rsidR="00290433" w:rsidRPr="002E1FF9">
        <w:rPr>
          <w:rFonts w:ascii="華康細圓體(P)" w:eastAsia="華康細圓體(P)" w:hint="eastAsia"/>
        </w:rPr>
        <w:t>食物捐贈</w:t>
      </w:r>
      <w:r w:rsidR="003A448B" w:rsidRPr="002E1FF9">
        <w:rPr>
          <w:rFonts w:ascii="華康細圓體(P)" w:eastAsia="華康細圓體(P)" w:hint="eastAsia"/>
        </w:rPr>
        <w:t>除了是對弱勢家庭孩童</w:t>
      </w:r>
      <w:r w:rsidR="00290433" w:rsidRPr="002E1FF9">
        <w:rPr>
          <w:rFonts w:ascii="華康細圓體(P)" w:eastAsia="華康細圓體(P)" w:hint="eastAsia"/>
        </w:rPr>
        <w:t>「愛」的彰顯，</w:t>
      </w:r>
      <w:r w:rsidR="003A448B" w:rsidRPr="002E1FF9">
        <w:rPr>
          <w:rFonts w:ascii="華康細圓體(P)" w:eastAsia="華康細圓體(P)" w:hint="eastAsia"/>
        </w:rPr>
        <w:t>也讓學生在</w:t>
      </w:r>
      <w:r w:rsidR="00D05100" w:rsidRPr="002E1FF9">
        <w:rPr>
          <w:rFonts w:ascii="華康細圓體(P)" w:eastAsia="華康細圓體(P)" w:hint="eastAsia"/>
        </w:rPr>
        <w:t>參與過程</w:t>
      </w:r>
      <w:r w:rsidR="003A448B" w:rsidRPr="002E1FF9">
        <w:rPr>
          <w:rFonts w:ascii="華康細圓體(P)" w:eastAsia="華康細圓體(P)" w:hint="eastAsia"/>
        </w:rPr>
        <w:t>中體驗「施比受更為有福」</w:t>
      </w:r>
    </w:p>
    <w:p w:rsidR="002E1FF9" w:rsidRDefault="002E1FF9" w:rsidP="0021270A">
      <w:pPr>
        <w:spacing w:line="400" w:lineRule="exact"/>
        <w:rPr>
          <w:rFonts w:ascii="華康細圓體(P)" w:eastAsia="華康細圓體(P)"/>
        </w:rPr>
      </w:pPr>
      <w:r w:rsidRPr="00D95244">
        <w:rPr>
          <w:rFonts w:ascii="華康細圓體(P)" w:eastAsia="華康細圓體(P)" w:hint="eastAsia"/>
        </w:rPr>
        <w:t xml:space="preserve"> </w:t>
      </w:r>
      <w:r w:rsidR="003A448B" w:rsidRPr="002E1FF9">
        <w:rPr>
          <w:rFonts w:ascii="華康細圓體(P)" w:eastAsia="華康細圓體(P)" w:hint="eastAsia"/>
        </w:rPr>
        <w:t>的生命教育。</w:t>
      </w:r>
      <w:r w:rsidR="002A255F" w:rsidRPr="002E1FF9">
        <w:rPr>
          <w:rFonts w:ascii="華康細圓體(P)" w:eastAsia="華康細圓體(P)" w:hint="eastAsia"/>
        </w:rPr>
        <w:t>透過在愛中即時付出的行動，</w:t>
      </w:r>
      <w:r w:rsidR="00D05100" w:rsidRPr="002E1FF9">
        <w:rPr>
          <w:rFonts w:ascii="華康細圓體(P)" w:eastAsia="華康細圓體(P)" w:hint="eastAsia"/>
        </w:rPr>
        <w:t>使</w:t>
      </w:r>
      <w:r w:rsidR="003A448B" w:rsidRPr="002E1FF9">
        <w:rPr>
          <w:rFonts w:ascii="華康細圓體(P)" w:eastAsia="華康細圓體(P)" w:hint="eastAsia"/>
        </w:rPr>
        <w:t>學生</w:t>
      </w:r>
      <w:r w:rsidR="002A255F" w:rsidRPr="002E1FF9">
        <w:rPr>
          <w:rFonts w:ascii="華康細圓體(P)" w:eastAsia="華康細圓體(P)" w:hint="eastAsia"/>
        </w:rPr>
        <w:t>能對弱勢家庭的需要感同身受</w:t>
      </w:r>
      <w:r w:rsidR="003A448B" w:rsidRPr="002E1FF9">
        <w:rPr>
          <w:rFonts w:ascii="華康細圓體(P)" w:eastAsia="華康細圓體(P)" w:hint="eastAsia"/>
        </w:rPr>
        <w:t>，除了</w:t>
      </w:r>
      <w:r w:rsidR="008B6DD7" w:rsidRPr="002E1FF9">
        <w:rPr>
          <w:rFonts w:ascii="華康細圓體(P)" w:eastAsia="華康細圓體(P)" w:hint="eastAsia"/>
        </w:rPr>
        <w:t>能</w:t>
      </w:r>
      <w:r w:rsidR="003A448B" w:rsidRPr="002E1FF9">
        <w:rPr>
          <w:rFonts w:ascii="華康細圓體(P)" w:eastAsia="華康細圓體(P)" w:hint="eastAsia"/>
        </w:rPr>
        <w:t>更懂</w:t>
      </w:r>
    </w:p>
    <w:p w:rsidR="00D74AB3" w:rsidRPr="002E1FF9" w:rsidRDefault="002E1FF9" w:rsidP="0021270A">
      <w:pPr>
        <w:spacing w:line="400" w:lineRule="exact"/>
        <w:rPr>
          <w:rFonts w:ascii="華康細圓體(P)" w:eastAsia="華康細圓體(P)"/>
        </w:rPr>
      </w:pPr>
      <w:r w:rsidRPr="00D95244">
        <w:rPr>
          <w:rFonts w:ascii="華康細圓體(P)" w:eastAsia="華康細圓體(P)" w:hint="eastAsia"/>
        </w:rPr>
        <w:t xml:space="preserve"> </w:t>
      </w:r>
      <w:r w:rsidR="003A448B" w:rsidRPr="002E1FF9">
        <w:rPr>
          <w:rFonts w:ascii="華康細圓體(P)" w:eastAsia="華康細圓體(P)" w:hint="eastAsia"/>
        </w:rPr>
        <w:t>得珍惜</w:t>
      </w:r>
      <w:r w:rsidR="008B6DD7" w:rsidRPr="002E1FF9">
        <w:rPr>
          <w:rFonts w:ascii="華康細圓體(P)" w:eastAsia="華康細圓體(P)" w:hint="eastAsia"/>
        </w:rPr>
        <w:t>食物</w:t>
      </w:r>
      <w:r w:rsidR="003A448B" w:rsidRPr="002E1FF9">
        <w:rPr>
          <w:rFonts w:ascii="華康細圓體(P)" w:eastAsia="華康細圓體(P)" w:hint="eastAsia"/>
        </w:rPr>
        <w:t>，</w:t>
      </w:r>
      <w:r w:rsidR="008B6DD7" w:rsidRPr="002E1FF9">
        <w:rPr>
          <w:rFonts w:ascii="華康細圓體(P)" w:eastAsia="華康細圓體(P)" w:hint="eastAsia"/>
        </w:rPr>
        <w:t>也能有一顆願意</w:t>
      </w:r>
      <w:r w:rsidR="00D05100" w:rsidRPr="002E1FF9">
        <w:rPr>
          <w:rFonts w:ascii="華康細圓體(P)" w:eastAsia="華康細圓體(P)" w:hint="eastAsia"/>
        </w:rPr>
        <w:t>付出</w:t>
      </w:r>
      <w:r w:rsidR="008B6DD7" w:rsidRPr="002E1FF9">
        <w:rPr>
          <w:rFonts w:ascii="華康細圓體(P)" w:eastAsia="華康細圓體(P)" w:hint="eastAsia"/>
        </w:rPr>
        <w:t>的</w:t>
      </w:r>
      <w:r w:rsidR="00D05100" w:rsidRPr="002E1FF9">
        <w:rPr>
          <w:rFonts w:ascii="華康細圓體(P)" w:eastAsia="華康細圓體(P)" w:hint="eastAsia"/>
        </w:rPr>
        <w:t>愛</w:t>
      </w:r>
      <w:r w:rsidR="008B6DD7" w:rsidRPr="002E1FF9">
        <w:rPr>
          <w:rFonts w:ascii="華康細圓體(P)" w:eastAsia="華康細圓體(P)" w:hint="eastAsia"/>
        </w:rPr>
        <w:t>心。</w:t>
      </w:r>
    </w:p>
    <w:p w:rsid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D95244">
        <w:rPr>
          <w:rFonts w:ascii="華康細圓體(P)" w:eastAsia="華康細圓體(P)" w:hint="eastAsia"/>
        </w:rPr>
        <w:t>2.</w:t>
      </w:r>
      <w:r w:rsidR="00D74AB3" w:rsidRPr="002E1FF9">
        <w:rPr>
          <w:rFonts w:ascii="華康細圓體(P)" w:eastAsia="華康細圓體(P)" w:hint="eastAsia"/>
        </w:rPr>
        <w:t>藉由</w:t>
      </w:r>
      <w:r w:rsidR="00096D1C" w:rsidRPr="002E1FF9">
        <w:rPr>
          <w:rFonts w:ascii="華康細圓體(P)" w:eastAsia="華康細圓體(P)" w:hint="eastAsia"/>
        </w:rPr>
        <w:t>孩童</w:t>
      </w:r>
      <w:r w:rsidR="00D74AB3" w:rsidRPr="002E1FF9">
        <w:rPr>
          <w:rFonts w:ascii="華康細圓體(P)" w:eastAsia="華康細圓體(P)" w:hint="eastAsia"/>
        </w:rPr>
        <w:t>之間</w:t>
      </w:r>
      <w:r w:rsidR="00096D1C" w:rsidRPr="002E1FF9">
        <w:rPr>
          <w:rFonts w:ascii="華康細圓體(P)" w:eastAsia="華康細圓體(P)" w:hint="eastAsia"/>
        </w:rPr>
        <w:t>相互扶持，發揮人飢己飢的博愛精神，並彰顯學校教育友愛與互助的行為典範。</w:t>
      </w:r>
    </w:p>
    <w:p w:rsidR="002E1FF9" w:rsidRDefault="002E1FF9" w:rsidP="0021270A">
      <w:pPr>
        <w:spacing w:line="400" w:lineRule="exact"/>
        <w:rPr>
          <w:rFonts w:ascii="華康細圓體(P)" w:eastAsia="華康細圓體(P)"/>
        </w:rPr>
      </w:pPr>
      <w:r>
        <w:rPr>
          <w:rFonts w:ascii="華康細圓體(P)" w:eastAsia="華康細圓體(P)" w:hint="eastAsia"/>
        </w:rPr>
        <w:t xml:space="preserve"> </w:t>
      </w:r>
      <w:r w:rsidR="008B6DD7" w:rsidRPr="002E1FF9">
        <w:rPr>
          <w:rFonts w:ascii="華康細圓體(P)" w:eastAsia="華康細圓體(P)" w:hint="eastAsia"/>
        </w:rPr>
        <w:t>透過</w:t>
      </w:r>
      <w:r w:rsidR="002A255F" w:rsidRPr="002E1FF9">
        <w:rPr>
          <w:rFonts w:ascii="華康細圓體(P)" w:eastAsia="華康細圓體(P)" w:hint="eastAsia"/>
        </w:rPr>
        <w:t>食物捐贈</w:t>
      </w:r>
      <w:r w:rsidR="00D05100" w:rsidRPr="002E1FF9">
        <w:rPr>
          <w:rFonts w:ascii="華康細圓體(P)" w:eastAsia="華康細圓體(P)" w:hint="eastAsia"/>
        </w:rPr>
        <w:t>使弱勢家庭孩童</w:t>
      </w:r>
      <w:r w:rsidR="008B6DD7" w:rsidRPr="002E1FF9">
        <w:rPr>
          <w:rFonts w:ascii="華康細圓體(P)" w:eastAsia="華康細圓體(P)" w:hint="eastAsia"/>
        </w:rPr>
        <w:t>感受到貴校師生及社會大眾的愛心，</w:t>
      </w:r>
      <w:r w:rsidR="00D05100" w:rsidRPr="002E1FF9">
        <w:rPr>
          <w:rFonts w:ascii="華康細圓體(P)" w:eastAsia="華康細圓體(P)" w:hint="eastAsia"/>
        </w:rPr>
        <w:t>讓孩子們能</w:t>
      </w:r>
      <w:r w:rsidR="008B6DD7" w:rsidRPr="002E1FF9">
        <w:rPr>
          <w:rFonts w:ascii="華康細圓體(P)" w:eastAsia="華康細圓體(P)" w:hint="eastAsia"/>
        </w:rPr>
        <w:t>知道自己並不孤</w:t>
      </w:r>
    </w:p>
    <w:p w:rsidR="00D74AB3" w:rsidRPr="002E1FF9" w:rsidRDefault="002E1FF9" w:rsidP="0021270A">
      <w:pPr>
        <w:spacing w:line="400" w:lineRule="exact"/>
        <w:rPr>
          <w:rFonts w:ascii="華康細圓體(P)" w:eastAsia="華康細圓體(P)"/>
        </w:rPr>
      </w:pPr>
      <w:r w:rsidRPr="00D95244">
        <w:rPr>
          <w:rFonts w:ascii="華康細圓體(P)" w:eastAsia="華康細圓體(P)" w:hint="eastAsia"/>
        </w:rPr>
        <w:t xml:space="preserve"> </w:t>
      </w:r>
      <w:r w:rsidR="008B6DD7" w:rsidRPr="002E1FF9">
        <w:rPr>
          <w:rFonts w:ascii="華康細圓體(P)" w:eastAsia="華康細圓體(P)" w:hint="eastAsia"/>
        </w:rPr>
        <w:t>單，重</w:t>
      </w:r>
      <w:r w:rsidR="00D05100" w:rsidRPr="002E1FF9">
        <w:rPr>
          <w:rFonts w:ascii="華康細圓體(P)" w:eastAsia="華康細圓體(P)" w:hint="eastAsia"/>
        </w:rPr>
        <w:t>新</w:t>
      </w:r>
      <w:r w:rsidR="008B6DD7" w:rsidRPr="002E1FF9">
        <w:rPr>
          <w:rFonts w:ascii="華康細圓體(P)" w:eastAsia="華康細圓體(P)" w:hint="eastAsia"/>
        </w:rPr>
        <w:t>鼓起面對生命的勇氣。</w:t>
      </w:r>
    </w:p>
    <w:p w:rsidR="002E1FF9" w:rsidRDefault="00D25BE1" w:rsidP="00D25BE1">
      <w:pPr>
        <w:spacing w:line="400" w:lineRule="exact"/>
        <w:rPr>
          <w:rFonts w:ascii="華康細圓體(P)" w:eastAsia="華康細圓體(P)"/>
        </w:rPr>
      </w:pPr>
      <w:r w:rsidRPr="00D95244">
        <w:rPr>
          <w:rFonts w:ascii="華康細圓體(P)" w:eastAsia="華康細圓體(P)" w:hint="eastAsia"/>
        </w:rPr>
        <w:t>3.</w:t>
      </w:r>
      <w:r w:rsidR="00290433" w:rsidRPr="002E1FF9">
        <w:rPr>
          <w:rFonts w:ascii="華康細圓體(P)" w:eastAsia="華康細圓體(P)" w:hint="eastAsia"/>
        </w:rPr>
        <w:t>減少因貧困、急難事故導致食物短缺而生之社會缺憾，藉</w:t>
      </w:r>
      <w:r w:rsidR="00D05100" w:rsidRPr="002E1FF9">
        <w:rPr>
          <w:rFonts w:ascii="華康細圓體(P)" w:eastAsia="華康細圓體(P)" w:hint="eastAsia"/>
        </w:rPr>
        <w:t>貴校及</w:t>
      </w:r>
      <w:r w:rsidR="00290433" w:rsidRPr="002E1FF9">
        <w:rPr>
          <w:rFonts w:ascii="華康細圓體(P)" w:eastAsia="華康細圓體(P)" w:hint="eastAsia"/>
        </w:rPr>
        <w:t>社會大眾</w:t>
      </w:r>
      <w:r w:rsidR="008B6DD7" w:rsidRPr="002E1FF9">
        <w:rPr>
          <w:rFonts w:ascii="華康細圓體(P)" w:eastAsia="華康細圓體(P)" w:hint="eastAsia"/>
        </w:rPr>
        <w:t>之力量，照顧清寒、</w:t>
      </w:r>
    </w:p>
    <w:p w:rsidR="00D25BE1" w:rsidRPr="00D95244" w:rsidRDefault="002E1FF9" w:rsidP="0021270A">
      <w:pPr>
        <w:spacing w:line="400" w:lineRule="exact"/>
        <w:rPr>
          <w:rFonts w:ascii="華康細圓體(P)" w:eastAsia="華康細圓體(P)"/>
        </w:rPr>
      </w:pPr>
      <w:r w:rsidRPr="00D95244">
        <w:rPr>
          <w:rFonts w:ascii="華康細圓體(P)" w:eastAsia="華康細圓體(P)" w:hint="eastAsia"/>
        </w:rPr>
        <w:t xml:space="preserve"> </w:t>
      </w:r>
      <w:r w:rsidR="008B6DD7" w:rsidRPr="002E1FF9">
        <w:rPr>
          <w:rFonts w:ascii="華康細圓體(P)" w:eastAsia="華康細圓體(P)" w:hint="eastAsia"/>
        </w:rPr>
        <w:t>弱勢家庭之孩</w:t>
      </w:r>
      <w:r w:rsidR="00290433" w:rsidRPr="002E1FF9">
        <w:rPr>
          <w:rFonts w:ascii="華康細圓體(P)" w:eastAsia="華康細圓體(P)" w:hint="eastAsia"/>
        </w:rPr>
        <w:t>童。</w:t>
      </w:r>
      <w:r w:rsidR="00A961B3">
        <w:rPr>
          <w:rFonts w:ascii="華康細圓體(P)" w:eastAsia="華康細圓體(P)"/>
        </w:rPr>
        <w:br/>
      </w:r>
    </w:p>
    <w:p w:rsidR="00230E34" w:rsidRPr="00D25BE1" w:rsidRDefault="00096D1C" w:rsidP="0021270A">
      <w:pPr>
        <w:spacing w:line="400" w:lineRule="exact"/>
        <w:rPr>
          <w:rFonts w:ascii="華康細圓體(P)" w:eastAsia="華康細圓體(P)"/>
          <w:b/>
          <w:sz w:val="28"/>
          <w:szCs w:val="28"/>
        </w:rPr>
      </w:pPr>
      <w:r w:rsidRPr="00D25BE1">
        <w:rPr>
          <w:rFonts w:ascii="華康細圓體(P)" w:eastAsia="華康細圓體(P)" w:hint="eastAsia"/>
          <w:b/>
          <w:sz w:val="28"/>
          <w:szCs w:val="28"/>
        </w:rPr>
        <w:t>四、活動時間：</w:t>
      </w:r>
    </w:p>
    <w:p w:rsidR="002E1FF9" w:rsidRPr="002E1FF9" w:rsidRDefault="002E1FF9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華康細圓體(P)" w:eastAsia="華康細圓體(P)" w:hint="eastAsia"/>
        </w:rPr>
        <w:t xml:space="preserve">  </w:t>
      </w:r>
      <w:r w:rsidR="00230E34" w:rsidRPr="002E1FF9">
        <w:rPr>
          <w:rFonts w:ascii="華康細圓體(P)" w:eastAsia="華康細圓體(P)" w:hint="eastAsia"/>
        </w:rPr>
        <w:t>自201</w:t>
      </w:r>
      <w:r w:rsidR="00D95244">
        <w:rPr>
          <w:rFonts w:ascii="華康細圓體(P)" w:eastAsia="華康細圓體(P)" w:hint="eastAsia"/>
        </w:rPr>
        <w:t>6</w:t>
      </w:r>
      <w:r w:rsidR="00230E34" w:rsidRPr="002E1FF9">
        <w:rPr>
          <w:rFonts w:ascii="華康細圓體(P)" w:eastAsia="華康細圓體(P)" w:hint="eastAsia"/>
        </w:rPr>
        <w:t>年</w:t>
      </w:r>
      <w:r w:rsidR="00D95244">
        <w:rPr>
          <w:rFonts w:ascii="華康細圓體(P)" w:eastAsia="華康細圓體(P)" w:hint="eastAsia"/>
        </w:rPr>
        <w:t>01</w:t>
      </w:r>
      <w:r w:rsidR="00230E34" w:rsidRPr="002E1FF9">
        <w:rPr>
          <w:rFonts w:ascii="華康細圓體(P)" w:eastAsia="華康細圓體(P)" w:hint="eastAsia"/>
        </w:rPr>
        <w:t>月份起實施，依</w:t>
      </w:r>
      <w:r w:rsidR="003331AC" w:rsidRPr="002E1FF9">
        <w:rPr>
          <w:rFonts w:ascii="華康細圓體(P)" w:eastAsia="華康細圓體(P)" w:hint="eastAsia"/>
        </w:rPr>
        <w:t>募集項目內容進行，</w:t>
      </w:r>
      <w:r w:rsidR="00230E34" w:rsidRPr="002E1FF9">
        <w:rPr>
          <w:rFonts w:ascii="華康細圓體(P)" w:eastAsia="華康細圓體(P)" w:hint="eastAsia"/>
        </w:rPr>
        <w:t>本協會統一裝箱寄送列案在冊的</w:t>
      </w:r>
      <w:r w:rsidR="003331AC" w:rsidRPr="002E1FF9">
        <w:rPr>
          <w:rFonts w:ascii="華康細圓體(P)" w:eastAsia="華康細圓體(P)" w:hint="eastAsia"/>
        </w:rPr>
        <w:t>受助</w:t>
      </w:r>
      <w:r w:rsidR="00230E34" w:rsidRPr="002E1FF9">
        <w:rPr>
          <w:rFonts w:ascii="華康細圓體(P)" w:eastAsia="華康細圓體(P)" w:hint="eastAsia"/>
        </w:rPr>
        <w:t>家庭孩童，</w:t>
      </w:r>
      <w:r w:rsidR="003331AC" w:rsidRPr="002E1FF9">
        <w:rPr>
          <w:rFonts w:ascii="華康細圓體(P)" w:eastAsia="華康細圓體(P)" w:hint="eastAsia"/>
        </w:rPr>
        <w:t>實際執行</w:t>
      </w:r>
      <w:r w:rsidR="00230E34" w:rsidRPr="002E1FF9">
        <w:rPr>
          <w:rFonts w:ascii="華康細圓體(P)" w:eastAsia="華康細圓體(P)" w:hint="eastAsia"/>
        </w:rPr>
        <w:t>期間可依據各校校務狀況調整作業時間。</w:t>
      </w:r>
    </w:p>
    <w:p w:rsidR="002E1FF9" w:rsidRDefault="002E1FF9" w:rsidP="0021270A">
      <w:pPr>
        <w:spacing w:line="400" w:lineRule="exact"/>
        <w:rPr>
          <w:rFonts w:ascii="華康細圓體(P)" w:eastAsia="華康細圓體(P)"/>
          <w:b/>
          <w:sz w:val="28"/>
          <w:szCs w:val="28"/>
        </w:rPr>
      </w:pPr>
    </w:p>
    <w:p w:rsidR="004D1BC3" w:rsidRPr="00D25BE1" w:rsidRDefault="00096D1C" w:rsidP="0021270A">
      <w:pPr>
        <w:spacing w:line="400" w:lineRule="exact"/>
        <w:rPr>
          <w:rFonts w:ascii="華康細圓體(P)" w:eastAsia="華康細圓體(P)"/>
          <w:b/>
          <w:sz w:val="28"/>
          <w:szCs w:val="28"/>
        </w:rPr>
      </w:pPr>
      <w:r w:rsidRPr="00D25BE1">
        <w:rPr>
          <w:rFonts w:ascii="華康細圓體(P)" w:eastAsia="華康細圓體(P)" w:hint="eastAsia"/>
          <w:b/>
          <w:sz w:val="28"/>
          <w:szCs w:val="28"/>
        </w:rPr>
        <w:t>五</w:t>
      </w:r>
      <w:r w:rsidR="004D1BC3" w:rsidRPr="00D25BE1">
        <w:rPr>
          <w:rFonts w:ascii="華康細圓體(P)" w:eastAsia="華康細圓體(P)" w:hint="eastAsia"/>
          <w:b/>
          <w:sz w:val="28"/>
          <w:szCs w:val="28"/>
        </w:rPr>
        <w:t>、</w:t>
      </w:r>
      <w:r w:rsidR="0076008A" w:rsidRPr="00D25BE1">
        <w:rPr>
          <w:rFonts w:ascii="華康細圓體(P)" w:eastAsia="華康細圓體(P)" w:hint="eastAsia"/>
          <w:b/>
          <w:sz w:val="28"/>
          <w:szCs w:val="28"/>
        </w:rPr>
        <w:t>活動</w:t>
      </w:r>
      <w:r w:rsidR="00135E36" w:rsidRPr="00D25BE1">
        <w:rPr>
          <w:rFonts w:ascii="華康細圓體(P)" w:eastAsia="華康細圓體(P)" w:hint="eastAsia"/>
          <w:b/>
          <w:sz w:val="28"/>
          <w:szCs w:val="28"/>
        </w:rPr>
        <w:t>回饋</w:t>
      </w:r>
      <w:r w:rsidR="009F3569" w:rsidRPr="00D25BE1">
        <w:rPr>
          <w:rFonts w:ascii="華康細圓體(P)" w:eastAsia="華康細圓體(P)" w:hint="eastAsia"/>
          <w:b/>
          <w:sz w:val="28"/>
          <w:szCs w:val="28"/>
        </w:rPr>
        <w:t>：</w:t>
      </w:r>
    </w:p>
    <w:p w:rsidR="004D1BC3" w:rsidRPr="002E1FF9" w:rsidRDefault="004D1BC3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華康細圓體(P)" w:eastAsia="華康細圓體(P)" w:hint="eastAsia"/>
        </w:rPr>
        <w:t>(</w:t>
      </w:r>
      <w:r w:rsidR="00CE649A" w:rsidRPr="002E1FF9">
        <w:rPr>
          <w:rFonts w:ascii="華康細圓體(P)" w:eastAsia="華康細圓體(P)" w:hint="eastAsia"/>
        </w:rPr>
        <w:t>一</w:t>
      </w:r>
      <w:r w:rsidRPr="002E1FF9">
        <w:rPr>
          <w:rFonts w:ascii="華康細圓體(P)" w:eastAsia="華康細圓體(P)" w:hint="eastAsia"/>
        </w:rPr>
        <w:t>)</w:t>
      </w:r>
      <w:r w:rsidR="00D05100" w:rsidRPr="002E1FF9">
        <w:rPr>
          <w:rFonts w:ascii="華康細圓體(P)" w:eastAsia="華康細圓體(P)" w:hint="eastAsia"/>
        </w:rPr>
        <w:t>由本</w:t>
      </w:r>
      <w:r w:rsidR="005A34D4" w:rsidRPr="002E1FF9">
        <w:rPr>
          <w:rFonts w:ascii="華康細圓體(P)" w:eastAsia="華康細圓體(P)" w:hint="eastAsia"/>
        </w:rPr>
        <w:t>協會致贈</w:t>
      </w:r>
      <w:r w:rsidR="00CE649A" w:rsidRPr="002E1FF9">
        <w:rPr>
          <w:rFonts w:ascii="華康細圓體(P)" w:eastAsia="華康細圓體(P)" w:hint="eastAsia"/>
        </w:rPr>
        <w:t>感謝狀乙張</w:t>
      </w:r>
      <w:r w:rsidR="005A34D4" w:rsidRPr="002E1FF9">
        <w:rPr>
          <w:rFonts w:ascii="華康細圓體(P)" w:eastAsia="華康細圓體(P)" w:hint="eastAsia"/>
        </w:rPr>
        <w:t>，感謝</w:t>
      </w:r>
      <w:r w:rsidR="00EB62E3" w:rsidRPr="002E1FF9">
        <w:rPr>
          <w:rFonts w:ascii="華康細圓體(P)" w:eastAsia="華康細圓體(P)" w:hint="eastAsia"/>
        </w:rPr>
        <w:t xml:space="preserve"> </w:t>
      </w:r>
      <w:r w:rsidR="005A34D4" w:rsidRPr="002E1FF9">
        <w:rPr>
          <w:rFonts w:ascii="華康細圓體(P)" w:eastAsia="華康細圓體(P)" w:hint="eastAsia"/>
        </w:rPr>
        <w:t>貴校師生共同將愛心化為幫助弱勢孩童的實際行動</w:t>
      </w:r>
      <w:r w:rsidR="00EE4B9A" w:rsidRPr="002E1FF9">
        <w:rPr>
          <w:rFonts w:ascii="華康細圓體(P)" w:eastAsia="華康細圓體(P)" w:hint="eastAsia"/>
        </w:rPr>
        <w:t>。</w:t>
      </w:r>
    </w:p>
    <w:p w:rsidR="00DD11FC" w:rsidRPr="002E1FF9" w:rsidRDefault="004D1BC3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華康細圓體(P)" w:eastAsia="華康細圓體(P)" w:hint="eastAsia"/>
        </w:rPr>
        <w:t>(</w:t>
      </w:r>
      <w:r w:rsidR="00603829" w:rsidRPr="002E1FF9">
        <w:rPr>
          <w:rFonts w:ascii="華康細圓體(P)" w:eastAsia="華康細圓體(P)" w:hint="eastAsia"/>
        </w:rPr>
        <w:t>二</w:t>
      </w:r>
      <w:r w:rsidRPr="002E1FF9">
        <w:rPr>
          <w:rFonts w:ascii="華康細圓體(P)" w:eastAsia="華康細圓體(P)" w:hint="eastAsia"/>
        </w:rPr>
        <w:t>)</w:t>
      </w:r>
      <w:r w:rsidR="00603829" w:rsidRPr="002E1FF9">
        <w:rPr>
          <w:rFonts w:ascii="華康細圓體(P)" w:eastAsia="華康細圓體(P)" w:hint="eastAsia"/>
        </w:rPr>
        <w:t>活動訊息刊登於安得烈</w:t>
      </w:r>
      <w:bookmarkStart w:id="0" w:name="_GoBack"/>
      <w:bookmarkEnd w:id="0"/>
      <w:r w:rsidR="00603829" w:rsidRPr="002E1FF9">
        <w:rPr>
          <w:rFonts w:ascii="華康細圓體(P)" w:eastAsia="華康細圓體(P)" w:hint="eastAsia"/>
        </w:rPr>
        <w:t>慈善協會官網</w:t>
      </w:r>
      <w:hyperlink r:id="rId11" w:history="1">
        <w:r w:rsidR="00603829" w:rsidRPr="002E1FF9">
          <w:rPr>
            <w:rStyle w:val="a8"/>
            <w:rFonts w:ascii="華康細圓體(P)" w:eastAsia="華康細圓體(P)" w:hint="eastAsia"/>
          </w:rPr>
          <w:t>www.chaca.org.tw</w:t>
        </w:r>
      </w:hyperlink>
      <w:r w:rsidR="00603829" w:rsidRPr="002E1FF9">
        <w:rPr>
          <w:rFonts w:ascii="華康細圓體(P)" w:eastAsia="華康細圓體(P)" w:hint="eastAsia"/>
        </w:rPr>
        <w:t>、臉書粉絲團</w:t>
      </w:r>
      <w:r w:rsidR="00EE4B9A" w:rsidRPr="002E1FF9">
        <w:rPr>
          <w:rFonts w:ascii="華康細圓體(P)" w:eastAsia="華康細圓體(P)" w:hint="eastAsia"/>
        </w:rPr>
        <w:t>。</w:t>
      </w:r>
    </w:p>
    <w:p w:rsidR="002E1FF9" w:rsidRDefault="002E1FF9" w:rsidP="0021270A">
      <w:pPr>
        <w:spacing w:line="400" w:lineRule="exact"/>
        <w:rPr>
          <w:rFonts w:ascii="華康細圓體(P)" w:eastAsia="華康細圓體(P)"/>
        </w:rPr>
      </w:pPr>
      <w:r>
        <w:rPr>
          <w:rFonts w:ascii="華康細圓體(P)" w:eastAsia="華康細圓體(P)"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197485</wp:posOffset>
            </wp:positionV>
            <wp:extent cx="2495550" cy="1647825"/>
            <wp:effectExtent l="190500" t="152400" r="171450" b="142875"/>
            <wp:wrapSquare wrapText="bothSides"/>
            <wp:docPr id="4" name="圖片 4" descr="SAM_3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M_396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C19A6" w:rsidRPr="002E1FF9">
        <w:rPr>
          <w:rFonts w:ascii="華康細圓體(P)" w:eastAsia="華康細圓體(P)" w:hint="eastAsia"/>
        </w:rPr>
        <w:t>(</w:t>
      </w:r>
      <w:r w:rsidR="00603829" w:rsidRPr="002E1FF9">
        <w:rPr>
          <w:rFonts w:ascii="華康細圓體(P)" w:eastAsia="華康細圓體(P)" w:hint="eastAsia"/>
        </w:rPr>
        <w:t>三</w:t>
      </w:r>
      <w:r w:rsidR="002C19A6" w:rsidRPr="002E1FF9">
        <w:rPr>
          <w:rFonts w:ascii="華康細圓體(P)" w:eastAsia="華康細圓體(P)" w:hint="eastAsia"/>
        </w:rPr>
        <w:t>)</w:t>
      </w:r>
      <w:r w:rsidR="00D05100" w:rsidRPr="002E1FF9">
        <w:rPr>
          <w:rFonts w:ascii="華康細圓體(P)" w:eastAsia="華康細圓體(P)" w:hint="eastAsia"/>
        </w:rPr>
        <w:t>在確實點收物資後，由本</w:t>
      </w:r>
      <w:r w:rsidR="00EE4B9A" w:rsidRPr="002E1FF9">
        <w:rPr>
          <w:rFonts w:ascii="華康細圓體(P)" w:eastAsia="華康細圓體(P)" w:hint="eastAsia"/>
        </w:rPr>
        <w:t>協會</w:t>
      </w:r>
      <w:r w:rsidR="005A34D4" w:rsidRPr="002E1FF9">
        <w:rPr>
          <w:rFonts w:ascii="華康細圓體(P)" w:eastAsia="華康細圓體(P)" w:hint="eastAsia"/>
        </w:rPr>
        <w:t>開立</w:t>
      </w:r>
      <w:r w:rsidR="00EE4B9A" w:rsidRPr="002E1FF9">
        <w:rPr>
          <w:rFonts w:ascii="華康細圓體(P)" w:eastAsia="華康細圓體(P)" w:hint="eastAsia"/>
        </w:rPr>
        <w:t>貴校</w:t>
      </w:r>
      <w:r w:rsidR="002C19A6" w:rsidRPr="002E1FF9">
        <w:rPr>
          <w:rFonts w:ascii="華康細圓體(P)" w:eastAsia="華康細圓體(P)" w:hint="eastAsia"/>
        </w:rPr>
        <w:t>捐贈証明</w:t>
      </w:r>
      <w:r w:rsidR="00EE4B9A" w:rsidRPr="002E1FF9">
        <w:rPr>
          <w:rFonts w:ascii="華康細圓體(P)" w:eastAsia="華康細圓體(P)" w:hint="eastAsia"/>
        </w:rPr>
        <w:t>。</w:t>
      </w:r>
    </w:p>
    <w:p w:rsidR="00A961B3" w:rsidRPr="00A961B3" w:rsidRDefault="00A961B3" w:rsidP="0021270A">
      <w:pPr>
        <w:spacing w:line="400" w:lineRule="exact"/>
        <w:rPr>
          <w:rFonts w:ascii="華康細圓體(P)" w:eastAsia="華康細圓體(P)"/>
        </w:rPr>
      </w:pPr>
    </w:p>
    <w:p w:rsidR="005A34D4" w:rsidRPr="00D25BE1" w:rsidRDefault="00096D1C" w:rsidP="0021270A">
      <w:pPr>
        <w:spacing w:line="400" w:lineRule="exact"/>
        <w:rPr>
          <w:rFonts w:ascii="華康細圓體(P)" w:eastAsia="華康細圓體(P)"/>
          <w:b/>
          <w:sz w:val="28"/>
          <w:szCs w:val="28"/>
        </w:rPr>
      </w:pPr>
      <w:r w:rsidRPr="00D25BE1">
        <w:rPr>
          <w:rFonts w:ascii="華康細圓體(P)" w:eastAsia="華康細圓體(P)" w:hint="eastAsia"/>
          <w:b/>
          <w:sz w:val="28"/>
          <w:szCs w:val="28"/>
        </w:rPr>
        <w:t>六</w:t>
      </w:r>
      <w:r w:rsidR="005A34D4" w:rsidRPr="00D25BE1">
        <w:rPr>
          <w:rFonts w:ascii="華康細圓體(P)" w:eastAsia="華康細圓體(P)" w:hint="eastAsia"/>
          <w:b/>
          <w:sz w:val="28"/>
          <w:szCs w:val="28"/>
        </w:rPr>
        <w:t>、發起單位</w:t>
      </w:r>
      <w:r w:rsidR="009F3569" w:rsidRPr="00D25BE1">
        <w:rPr>
          <w:rFonts w:ascii="華康細圓體(P)" w:eastAsia="華康細圓體(P)" w:hint="eastAsia"/>
          <w:b/>
          <w:sz w:val="28"/>
          <w:szCs w:val="28"/>
        </w:rPr>
        <w:t>：</w:t>
      </w:r>
    </w:p>
    <w:p w:rsidR="005A34D4" w:rsidRP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華康細圓體(P)" w:eastAsia="華康細圓體(P)" w:hint="eastAsia"/>
        </w:rPr>
        <w:t xml:space="preserve"> </w:t>
      </w:r>
      <w:r w:rsidRPr="002E1FF9">
        <w:rPr>
          <w:rFonts w:ascii="新細明體" w:hAnsi="新細明體" w:cs="新細明體" w:hint="eastAsia"/>
        </w:rPr>
        <w:t xml:space="preserve"> </w:t>
      </w:r>
      <w:r w:rsidR="00E43892" w:rsidRPr="002E1FF9">
        <w:rPr>
          <w:rFonts w:ascii="華康細圓體(P)" w:eastAsia="華康細圓體(P)" w:hint="eastAsia"/>
        </w:rPr>
        <w:t>社團法人中華安得</w:t>
      </w:r>
      <w:r w:rsidR="00230E34" w:rsidRPr="002E1FF9">
        <w:rPr>
          <w:rFonts w:ascii="華康細圓體(P)" w:eastAsia="華康細圓體(P)" w:hint="eastAsia"/>
        </w:rPr>
        <w:t>烈</w:t>
      </w:r>
      <w:r w:rsidR="00E43892" w:rsidRPr="002E1FF9">
        <w:rPr>
          <w:rFonts w:ascii="華康細圓體(P)" w:eastAsia="華康細圓體(P)" w:hint="eastAsia"/>
        </w:rPr>
        <w:t>慈善協會</w:t>
      </w:r>
      <w:r w:rsidR="005A34D4" w:rsidRPr="002E1FF9">
        <w:rPr>
          <w:rFonts w:ascii="華康細圓體(P)" w:eastAsia="華康細圓體(P)" w:hint="eastAsia"/>
        </w:rPr>
        <w:t xml:space="preserve">    </w:t>
      </w:r>
    </w:p>
    <w:p w:rsidR="00D5037F" w:rsidRP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華康細圓體(P)" w:eastAsia="華康細圓體(P)" w:hint="eastAsia"/>
        </w:rPr>
        <w:t xml:space="preserve">  </w:t>
      </w:r>
      <w:r w:rsidR="00EB62E3" w:rsidRPr="002E1FF9">
        <w:rPr>
          <w:rFonts w:ascii="華康細圓體(P)" w:eastAsia="華康細圓體(P)" w:hint="eastAsia"/>
        </w:rPr>
        <w:t>聯絡人：</w:t>
      </w:r>
      <w:r w:rsidR="00D95244">
        <w:rPr>
          <w:rFonts w:ascii="華康細圓體(P)" w:eastAsia="華康細圓體(P)" w:hint="eastAsia"/>
          <w:highlight w:val="yellow"/>
        </w:rPr>
        <w:t>宋柏村</w:t>
      </w:r>
    </w:p>
    <w:p w:rsidR="005A34D4" w:rsidRP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華康細圓體(P)" w:eastAsia="華康細圓體(P)" w:hint="eastAsia"/>
        </w:rPr>
        <w:t xml:space="preserve">  </w:t>
      </w:r>
      <w:r w:rsidR="005A34D4" w:rsidRPr="002E1FF9">
        <w:rPr>
          <w:rFonts w:ascii="華康細圓體(P)" w:eastAsia="華康細圓體(P)" w:hint="eastAsia"/>
        </w:rPr>
        <w:t>電話：</w:t>
      </w:r>
      <w:r w:rsidR="00D5037F" w:rsidRPr="002E1FF9">
        <w:rPr>
          <w:rFonts w:ascii="華康細圓體(P)" w:eastAsia="華康細圓體(P)" w:hint="eastAsia"/>
          <w:highlight w:val="yellow"/>
        </w:rPr>
        <w:t>02-5582-8003</w:t>
      </w:r>
      <w:r w:rsidR="00D5037F" w:rsidRPr="002E1FF9">
        <w:rPr>
          <w:rFonts w:ascii="華康細圓體(P)" w:eastAsia="華康細圓體(P)" w:hint="eastAsia"/>
        </w:rPr>
        <w:t xml:space="preserve"> </w:t>
      </w:r>
      <w:r w:rsidR="005A34D4" w:rsidRPr="002E1FF9">
        <w:rPr>
          <w:rFonts w:ascii="華康細圓體(P)" w:eastAsia="華康細圓體(P)" w:hint="eastAsia"/>
        </w:rPr>
        <w:t>傳真：</w:t>
      </w:r>
      <w:r w:rsidR="005A34D4" w:rsidRPr="002E1FF9">
        <w:rPr>
          <w:rFonts w:ascii="華康細圓體(P)" w:eastAsia="華康細圓體(P)" w:hint="eastAsia"/>
          <w:highlight w:val="yellow"/>
        </w:rPr>
        <w:t>02-5581-2081</w:t>
      </w:r>
    </w:p>
    <w:p w:rsidR="00D5037F" w:rsidRPr="002E1FF9" w:rsidRDefault="00D25BE1" w:rsidP="0021270A">
      <w:pPr>
        <w:spacing w:line="400" w:lineRule="exact"/>
        <w:rPr>
          <w:rFonts w:ascii="華康細圓體(P)" w:eastAsia="華康細圓體(P)"/>
        </w:rPr>
      </w:pPr>
      <w:r w:rsidRPr="002E1FF9">
        <w:rPr>
          <w:rFonts w:ascii="華康細圓體(P)" w:eastAsia="華康細圓體(P)" w:hint="eastAsia"/>
        </w:rPr>
        <w:t xml:space="preserve">  </w:t>
      </w:r>
      <w:r w:rsidR="00E43892" w:rsidRPr="002E1FF9">
        <w:rPr>
          <w:rFonts w:ascii="華康細圓體(P)" w:eastAsia="華康細圓體(P)" w:hint="eastAsia"/>
        </w:rPr>
        <w:t>地址：</w:t>
      </w:r>
      <w:r w:rsidR="00E43892" w:rsidRPr="002E1FF9">
        <w:rPr>
          <w:rFonts w:ascii="華康細圓體(P)" w:eastAsia="華康細圓體(P)" w:hint="eastAsia"/>
          <w:highlight w:val="yellow"/>
        </w:rPr>
        <w:t>100台北市忠孝東路一段9</w:t>
      </w:r>
      <w:r w:rsidR="00DC2D3B" w:rsidRPr="002E1FF9">
        <w:rPr>
          <w:rFonts w:ascii="華康細圓體(P)" w:eastAsia="華康細圓體(P)" w:hint="eastAsia"/>
          <w:highlight w:val="yellow"/>
        </w:rPr>
        <w:t>號</w:t>
      </w:r>
      <w:r w:rsidR="00D95244">
        <w:rPr>
          <w:rFonts w:ascii="華康細圓體(P)" w:eastAsia="華康細圓體(P)" w:hint="eastAsia"/>
          <w:highlight w:val="yellow"/>
        </w:rPr>
        <w:t>5</w:t>
      </w:r>
      <w:r w:rsidR="00E43892" w:rsidRPr="002E1FF9">
        <w:rPr>
          <w:rFonts w:ascii="華康細圓體(P)" w:eastAsia="華康細圓體(P)" w:hint="eastAsia"/>
          <w:highlight w:val="yellow"/>
        </w:rPr>
        <w:t>樓</w:t>
      </w:r>
    </w:p>
    <w:p w:rsidR="00A961B3" w:rsidRPr="009521C5" w:rsidRDefault="00D25BE1" w:rsidP="00A961B3">
      <w:pPr>
        <w:tabs>
          <w:tab w:val="left" w:pos="6521"/>
        </w:tabs>
        <w:autoSpaceDE w:val="0"/>
        <w:autoSpaceDN w:val="0"/>
        <w:adjustRightInd w:val="0"/>
        <w:spacing w:line="460" w:lineRule="exact"/>
        <w:jc w:val="both"/>
        <w:rPr>
          <w:rFonts w:ascii="微軟正黑體" w:eastAsia="微軟正黑體" w:hAnsi="微軟正黑體" w:cs="DFKaiShu-SB-Estd-BF-Identity-H"/>
          <w:color w:val="000000"/>
          <w:kern w:val="0"/>
          <w:sz w:val="26"/>
          <w:szCs w:val="26"/>
        </w:rPr>
      </w:pPr>
      <w:r w:rsidRPr="002E1FF9">
        <w:rPr>
          <w:rFonts w:ascii="華康細圓體(P)" w:eastAsia="華康細圓體(P)" w:hint="eastAsia"/>
        </w:rPr>
        <w:t xml:space="preserve">  </w:t>
      </w:r>
      <w:r w:rsidR="00E43892" w:rsidRPr="002E1FF9">
        <w:rPr>
          <w:rFonts w:ascii="華康細圓體(P)" w:eastAsia="華康細圓體(P)" w:hint="eastAsia"/>
        </w:rPr>
        <w:t>網址：</w:t>
      </w:r>
      <w:hyperlink r:id="rId13" w:history="1">
        <w:r w:rsidR="00E43892" w:rsidRPr="002E1FF9">
          <w:rPr>
            <w:rStyle w:val="a8"/>
            <w:rFonts w:ascii="華康細圓體(P)" w:eastAsia="華康細圓體(P)" w:hint="eastAsia"/>
          </w:rPr>
          <w:t>www.chaca.org.tw</w:t>
        </w:r>
      </w:hyperlink>
      <w:r w:rsidR="00A961B3">
        <w:rPr>
          <w:rFonts w:hint="eastAsia"/>
        </w:rPr>
        <w:br/>
      </w:r>
      <w:r w:rsidR="00A961B3">
        <w:rPr>
          <w:rFonts w:ascii="微軟正黑體" w:eastAsia="微軟正黑體" w:hAnsi="微軟正黑體" w:hint="eastAsia"/>
          <w:b/>
        </w:rPr>
        <w:t xml:space="preserve">※ </w:t>
      </w:r>
      <w:r w:rsidR="002627DF">
        <w:rPr>
          <w:rFonts w:ascii="微軟正黑體" w:eastAsia="微軟正黑體" w:hAnsi="微軟正黑體" w:hint="eastAsia"/>
          <w:b/>
        </w:rPr>
        <w:t>附件：</w:t>
      </w:r>
      <w:r w:rsidR="00A961B3">
        <w:rPr>
          <w:rFonts w:ascii="微軟正黑體" w:eastAsia="微軟正黑體" w:hAnsi="微軟正黑體" w:hint="eastAsia"/>
          <w:b/>
          <w:color w:val="000000"/>
        </w:rPr>
        <w:t>安得烈</w:t>
      </w:r>
      <w:r w:rsidR="00A961B3">
        <w:rPr>
          <w:rFonts w:ascii="微軟正黑體" w:eastAsia="微軟正黑體" w:hAnsi="微軟正黑體" w:hint="eastAsia"/>
          <w:b/>
        </w:rPr>
        <w:t>救助學童區域人數</w:t>
      </w:r>
      <w:r w:rsidR="00A961B3" w:rsidRPr="009521C5">
        <w:rPr>
          <w:rFonts w:ascii="微軟正黑體" w:eastAsia="微軟正黑體" w:hAnsi="微軟正黑體" w:hint="eastAsia"/>
          <w:b/>
        </w:rPr>
        <w:t>統計</w:t>
      </w:r>
      <w:r w:rsidR="00A961B3">
        <w:rPr>
          <w:rFonts w:ascii="微軟正黑體" w:eastAsia="微軟正黑體" w:hAnsi="微軟正黑體" w:hint="eastAsia"/>
          <w:b/>
        </w:rPr>
        <w:t xml:space="preserve"> (2016</w:t>
      </w:r>
      <w:r w:rsidR="00A961B3" w:rsidRPr="009521C5">
        <w:rPr>
          <w:rFonts w:ascii="微軟正黑體" w:eastAsia="微軟正黑體" w:hAnsi="微軟正黑體" w:hint="eastAsia"/>
          <w:b/>
        </w:rPr>
        <w:t>年</w:t>
      </w:r>
      <w:r w:rsidR="00A961B3">
        <w:rPr>
          <w:rFonts w:ascii="微軟正黑體" w:eastAsia="微軟正黑體" w:hAnsi="微軟正黑體" w:hint="eastAsia"/>
          <w:b/>
        </w:rPr>
        <w:t>01</w:t>
      </w:r>
      <w:r w:rsidR="002627DF">
        <w:rPr>
          <w:rFonts w:ascii="微軟正黑體" w:eastAsia="微軟正黑體" w:hAnsi="微軟正黑體" w:hint="eastAsia"/>
          <w:b/>
        </w:rPr>
        <w:t>月</w:t>
      </w:r>
      <w:r w:rsidR="00A961B3" w:rsidRPr="009521C5">
        <w:rPr>
          <w:rFonts w:ascii="微軟正黑體" w:eastAsia="微軟正黑體" w:hAnsi="微軟正黑體" w:hint="eastAsia"/>
          <w:b/>
        </w:rPr>
        <w:t>份)</w:t>
      </w:r>
    </w:p>
    <w:tbl>
      <w:tblPr>
        <w:tblW w:w="450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29"/>
        <w:gridCol w:w="1529"/>
        <w:gridCol w:w="1530"/>
        <w:gridCol w:w="1530"/>
        <w:gridCol w:w="1530"/>
        <w:gridCol w:w="1533"/>
      </w:tblGrid>
      <w:tr w:rsidR="00A961B3" w:rsidRPr="00136154" w:rsidTr="00A961B3">
        <w:trPr>
          <w:trHeight w:val="440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 w:rsidRPr="00136154">
              <w:rPr>
                <w:rFonts w:ascii="華康細圓體(P)" w:eastAsia="華康細圓體(P)" w:hAnsi="Cambria" w:hint="eastAsia"/>
                <w:b/>
                <w:bCs/>
              </w:rPr>
              <w:t>地區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 w:rsidRPr="00136154">
              <w:rPr>
                <w:rFonts w:ascii="華康細圓體(P)" w:eastAsia="華康細圓體(P)" w:hAnsi="Cambria" w:hint="eastAsia"/>
                <w:b/>
                <w:bCs/>
              </w:rPr>
              <w:t>人數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 w:rsidRPr="00136154">
              <w:rPr>
                <w:rFonts w:ascii="華康細圓體(P)" w:eastAsia="華康細圓體(P)" w:hAnsi="Cambria" w:hint="eastAsia"/>
                <w:b/>
                <w:bCs/>
              </w:rPr>
              <w:t>地區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 w:rsidRPr="00136154">
              <w:rPr>
                <w:rFonts w:ascii="華康細圓體(P)" w:eastAsia="華康細圓體(P)" w:hAnsi="Cambria" w:hint="eastAsia"/>
                <w:b/>
                <w:bCs/>
              </w:rPr>
              <w:t>人數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 w:rsidRPr="00136154">
              <w:rPr>
                <w:rFonts w:ascii="華康細圓體(P)" w:eastAsia="華康細圓體(P)" w:hAnsi="Cambria" w:hint="eastAsia"/>
                <w:b/>
                <w:bCs/>
              </w:rPr>
              <w:t>地區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 w:rsidRPr="00136154">
              <w:rPr>
                <w:rFonts w:ascii="華康細圓體(P)" w:eastAsia="華康細圓體(P)" w:hAnsi="Cambria" w:hint="eastAsia"/>
                <w:b/>
                <w:bCs/>
              </w:rPr>
              <w:t>人數</w:t>
            </w:r>
          </w:p>
        </w:tc>
      </w:tr>
      <w:tr w:rsidR="00A961B3" w:rsidRPr="00136154" w:rsidTr="00A961B3">
        <w:trPr>
          <w:trHeight w:val="440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>
              <w:rPr>
                <w:rFonts w:ascii="華康細圓體(P)" w:eastAsia="華康細圓體(P)" w:hAnsi="Cambria" w:hint="eastAsia"/>
                <w:b/>
                <w:bCs/>
              </w:rPr>
              <w:t>台北市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53</w:t>
            </w:r>
            <w:r w:rsidRPr="00136154">
              <w:rPr>
                <w:rFonts w:ascii="華康細圓體(P)" w:eastAsia="華康細圓體(P)" w:hint="eastAsia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>
              <w:rPr>
                <w:rFonts w:ascii="華康細圓體(P)" w:eastAsia="華康細圓體(P)" w:hint="eastAsia"/>
                <w:b/>
              </w:rPr>
              <w:t>新北市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167</w:t>
            </w:r>
            <w:r w:rsidRPr="00136154">
              <w:rPr>
                <w:rFonts w:ascii="華康細圓體(P)" w:eastAsia="華康細圓體(P)" w:hint="eastAsia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>
              <w:rPr>
                <w:rFonts w:ascii="華康細圓體(P)" w:eastAsia="華康細圓體(P)" w:hint="eastAsia"/>
                <w:b/>
              </w:rPr>
              <w:t>基隆市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40</w:t>
            </w:r>
            <w:r w:rsidRPr="00136154">
              <w:rPr>
                <w:rFonts w:ascii="華康細圓體(P)" w:eastAsia="華康細圓體(P)" w:hint="eastAsia"/>
              </w:rPr>
              <w:t>位</w:t>
            </w:r>
          </w:p>
        </w:tc>
      </w:tr>
      <w:tr w:rsidR="00A961B3" w:rsidRPr="00136154" w:rsidTr="00A961B3">
        <w:trPr>
          <w:trHeight w:val="440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>
              <w:rPr>
                <w:rFonts w:ascii="華康細圓體(P)" w:eastAsia="華康細圓體(P)" w:hAnsi="Cambria" w:hint="eastAsia"/>
                <w:b/>
                <w:bCs/>
              </w:rPr>
              <w:t>宜蘭縣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138位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>
              <w:rPr>
                <w:rFonts w:ascii="華康細圓體(P)" w:eastAsia="華康細圓體(P)" w:hint="eastAsia"/>
                <w:b/>
              </w:rPr>
              <w:t>花蓮縣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278</w:t>
            </w:r>
            <w:r w:rsidRPr="00136154">
              <w:rPr>
                <w:rFonts w:ascii="華康細圓體(P)" w:eastAsia="華康細圓體(P)" w:hint="eastAsia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>
              <w:rPr>
                <w:rFonts w:ascii="華康細圓體(P)" w:eastAsia="華康細圓體(P)" w:hint="eastAsia"/>
                <w:b/>
              </w:rPr>
              <w:t>桃園市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265</w:t>
            </w:r>
            <w:r w:rsidRPr="00136154">
              <w:rPr>
                <w:rFonts w:ascii="華康細圓體(P)" w:eastAsia="華康細圓體(P)" w:hint="eastAsia"/>
              </w:rPr>
              <w:t>位</w:t>
            </w:r>
          </w:p>
        </w:tc>
      </w:tr>
      <w:tr w:rsidR="00A961B3" w:rsidRPr="00136154" w:rsidTr="00A961B3">
        <w:trPr>
          <w:trHeight w:val="440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>
              <w:rPr>
                <w:rFonts w:ascii="華康細圓體(P)" w:eastAsia="華康細圓體(P)" w:hAnsi="Cambria" w:hint="eastAsia"/>
                <w:b/>
                <w:bCs/>
              </w:rPr>
              <w:t>新竹縣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135</w:t>
            </w:r>
            <w:r w:rsidRPr="00136154">
              <w:rPr>
                <w:rFonts w:ascii="華康細圓體(P)" w:eastAsia="華康細圓體(P)" w:hint="eastAsia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>
              <w:rPr>
                <w:rFonts w:ascii="華康細圓體(P)" w:eastAsia="華康細圓體(P)" w:hint="eastAsia"/>
                <w:b/>
              </w:rPr>
              <w:t>新竹市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42</w:t>
            </w:r>
            <w:r w:rsidRPr="00136154">
              <w:rPr>
                <w:rFonts w:ascii="華康細圓體(P)" w:eastAsia="華康細圓體(P)" w:hint="eastAsia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 w:rsidRPr="00F8109E">
              <w:rPr>
                <w:rFonts w:ascii="華康細圓體(P)" w:eastAsia="華康細圓體(P)" w:hint="eastAsia"/>
                <w:b/>
              </w:rPr>
              <w:t>苗栗縣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94位</w:t>
            </w:r>
          </w:p>
        </w:tc>
      </w:tr>
      <w:tr w:rsidR="00A961B3" w:rsidRPr="00136154" w:rsidTr="00A961B3">
        <w:trPr>
          <w:trHeight w:val="440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F8109E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  <w:color w:val="000000"/>
              </w:rPr>
            </w:pPr>
            <w:r w:rsidRPr="00F8109E">
              <w:rPr>
                <w:rFonts w:ascii="華康細圓體(P)" w:eastAsia="華康細圓體(P)" w:hAnsi="Cambria" w:hint="eastAsia"/>
                <w:b/>
                <w:bCs/>
                <w:color w:val="000000"/>
              </w:rPr>
              <w:t>台中市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F8109E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color w:val="000000"/>
              </w:rPr>
            </w:pPr>
            <w:r w:rsidRPr="00F8109E">
              <w:rPr>
                <w:rFonts w:ascii="華康細圓體(P)" w:eastAsia="華康細圓體(P)" w:hint="eastAsia"/>
                <w:color w:val="000000"/>
              </w:rPr>
              <w:t>186</w:t>
            </w:r>
            <w:r>
              <w:rPr>
                <w:rFonts w:ascii="華康細圓體(P)" w:eastAsia="華康細圓體(P)" w:hint="eastAsia"/>
                <w:color w:val="000000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F8109E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  <w:color w:val="000000"/>
              </w:rPr>
            </w:pPr>
            <w:r w:rsidRPr="00F8109E">
              <w:rPr>
                <w:rFonts w:ascii="華康細圓體(P)" w:eastAsia="華康細圓體(P)" w:hint="eastAsia"/>
                <w:b/>
                <w:color w:val="000000"/>
              </w:rPr>
              <w:t>彰化縣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F8109E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color w:val="000000"/>
              </w:rPr>
            </w:pPr>
            <w:r>
              <w:rPr>
                <w:rFonts w:ascii="華康細圓體(P)" w:eastAsia="華康細圓體(P)" w:hint="eastAsia"/>
                <w:color w:val="000000"/>
              </w:rPr>
              <w:t>241位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F8109E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  <w:color w:val="000000"/>
              </w:rPr>
            </w:pPr>
            <w:r w:rsidRPr="00F8109E">
              <w:rPr>
                <w:rFonts w:ascii="華康細圓體(P)" w:eastAsia="華康細圓體(P)" w:hint="eastAsia"/>
                <w:b/>
                <w:color w:val="000000"/>
              </w:rPr>
              <w:t>南投縣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F8109E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color w:val="000000"/>
              </w:rPr>
            </w:pPr>
            <w:r>
              <w:rPr>
                <w:rFonts w:ascii="華康細圓體(P)" w:eastAsia="華康細圓體(P)" w:hint="eastAsia"/>
                <w:color w:val="000000"/>
              </w:rPr>
              <w:t>208位</w:t>
            </w:r>
          </w:p>
        </w:tc>
      </w:tr>
      <w:tr w:rsidR="00A961B3" w:rsidRPr="00136154" w:rsidTr="00A961B3">
        <w:trPr>
          <w:trHeight w:val="440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 w:rsidRPr="00F8109E">
              <w:rPr>
                <w:rFonts w:ascii="華康細圓體(P)" w:eastAsia="華康細圓體(P)" w:hAnsi="Cambria" w:hint="eastAsia"/>
                <w:b/>
                <w:bCs/>
              </w:rPr>
              <w:t>雲林縣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225</w:t>
            </w:r>
            <w:r>
              <w:rPr>
                <w:rFonts w:ascii="華康細圓體(P)" w:eastAsia="華康細圓體(P)" w:hint="eastAsia"/>
                <w:color w:val="000000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 w:rsidRPr="00F8109E">
              <w:rPr>
                <w:rFonts w:ascii="華康細圓體(P)" w:eastAsia="華康細圓體(P)" w:hint="eastAsia"/>
                <w:b/>
              </w:rPr>
              <w:t>嘉義市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69</w:t>
            </w:r>
            <w:r>
              <w:rPr>
                <w:rFonts w:ascii="華康細圓體(P)" w:eastAsia="華康細圓體(P)" w:hint="eastAsia"/>
                <w:color w:val="000000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 w:rsidRPr="00F8109E">
              <w:rPr>
                <w:rFonts w:ascii="華康細圓體(P)" w:eastAsia="華康細圓體(P)" w:hint="eastAsia"/>
                <w:b/>
              </w:rPr>
              <w:t>嘉義縣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165</w:t>
            </w:r>
            <w:r>
              <w:rPr>
                <w:rFonts w:ascii="華康細圓體(P)" w:eastAsia="華康細圓體(P)" w:hint="eastAsia"/>
                <w:color w:val="000000"/>
              </w:rPr>
              <w:t>位</w:t>
            </w:r>
          </w:p>
        </w:tc>
      </w:tr>
      <w:tr w:rsidR="00A961B3" w:rsidRPr="00136154" w:rsidTr="00A961B3">
        <w:trPr>
          <w:trHeight w:val="440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F8109E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 w:rsidRPr="00F8109E">
              <w:rPr>
                <w:rFonts w:ascii="華康細圓體(P)" w:eastAsia="華康細圓體(P)" w:hAnsi="Cambria" w:hint="eastAsia"/>
                <w:b/>
                <w:bCs/>
              </w:rPr>
              <w:t>台南市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174</w:t>
            </w:r>
            <w:r>
              <w:rPr>
                <w:rFonts w:ascii="華康細圓體(P)" w:eastAsia="華康細圓體(P)" w:hint="eastAsia"/>
                <w:color w:val="000000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F8109E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 w:rsidRPr="00F8109E">
              <w:rPr>
                <w:rFonts w:ascii="華康細圓體(P)" w:eastAsia="華康細圓體(P)" w:hint="eastAsia"/>
                <w:b/>
              </w:rPr>
              <w:t>高雄市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466</w:t>
            </w:r>
            <w:r>
              <w:rPr>
                <w:rFonts w:ascii="華康細圓體(P)" w:eastAsia="華康細圓體(P)" w:hint="eastAsia"/>
                <w:color w:val="000000"/>
              </w:rPr>
              <w:t>位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  <w:b/>
              </w:rPr>
            </w:pPr>
            <w:r w:rsidRPr="00F8109E">
              <w:rPr>
                <w:rFonts w:ascii="華康細圓體(P)" w:eastAsia="華康細圓體(P)" w:hint="eastAsia"/>
                <w:b/>
              </w:rPr>
              <w:t>屏東縣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Pr="00136154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456</w:t>
            </w:r>
            <w:r>
              <w:rPr>
                <w:rFonts w:ascii="華康細圓體(P)" w:eastAsia="華康細圓體(P)" w:hint="eastAsia"/>
                <w:color w:val="000000"/>
              </w:rPr>
              <w:t>位</w:t>
            </w:r>
          </w:p>
        </w:tc>
      </w:tr>
      <w:tr w:rsidR="00A961B3" w:rsidRPr="00136154" w:rsidTr="00A961B3">
        <w:trPr>
          <w:trHeight w:val="440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961B3" w:rsidRPr="00F8109E" w:rsidRDefault="00A961B3" w:rsidP="006D4A2F">
            <w:pPr>
              <w:spacing w:line="440" w:lineRule="exact"/>
              <w:jc w:val="center"/>
              <w:rPr>
                <w:rFonts w:ascii="華康細圓體(P)" w:eastAsia="華康細圓體(P)" w:hAnsi="Cambria"/>
                <w:b/>
                <w:bCs/>
              </w:rPr>
            </w:pPr>
            <w:r w:rsidRPr="00F8109E">
              <w:rPr>
                <w:rFonts w:ascii="華康細圓體(P)" w:eastAsia="華康細圓體(P)" w:hAnsi="Cambria" w:hint="eastAsia"/>
                <w:b/>
                <w:bCs/>
              </w:rPr>
              <w:t>台東縣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961B3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華康細圓體(P)" w:eastAsia="華康細圓體(P)" w:hint="eastAsia"/>
              </w:rPr>
              <w:t>286</w:t>
            </w:r>
            <w:r>
              <w:rPr>
                <w:rFonts w:ascii="華康細圓體(P)" w:eastAsia="華康細圓體(P)" w:hint="eastAsia"/>
                <w:color w:val="000000"/>
              </w:rPr>
              <w:t>位</w:t>
            </w:r>
          </w:p>
        </w:tc>
        <w:tc>
          <w:tcPr>
            <w:tcW w:w="333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1B3" w:rsidRDefault="00A961B3" w:rsidP="006D4A2F">
            <w:pPr>
              <w:spacing w:line="440" w:lineRule="exact"/>
              <w:jc w:val="center"/>
              <w:rPr>
                <w:rFonts w:ascii="華康細圓體(P)" w:eastAsia="華康細圓體(P)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</w:rPr>
              <w:t>全台</w:t>
            </w:r>
            <w:r w:rsidRPr="00136154">
              <w:rPr>
                <w:rFonts w:ascii="微軟正黑體" w:eastAsia="微軟正黑體" w:hAnsi="微軟正黑體" w:cs="DFKaiShu-SB-Estd-BF-Identity-H" w:hint="eastAsia"/>
                <w:b/>
                <w:bCs/>
                <w:kern w:val="0"/>
              </w:rPr>
              <w:t>個案 總計</w:t>
            </w:r>
            <w:r>
              <w:rPr>
                <w:rFonts w:ascii="微軟正黑體" w:eastAsia="微軟正黑體" w:hAnsi="微軟正黑體" w:cs="DFKaiShu-SB-Estd-BF-Identity-H" w:hint="eastAsia"/>
                <w:b/>
                <w:bCs/>
                <w:kern w:val="0"/>
              </w:rPr>
              <w:t xml:space="preserve"> 3688</w:t>
            </w:r>
            <w:r w:rsidRPr="00136154">
              <w:rPr>
                <w:rFonts w:ascii="微軟正黑體" w:eastAsia="微軟正黑體" w:hAnsi="微軟正黑體" w:cs="DFKaiShu-SB-Estd-BF-Identity-H" w:hint="eastAsia"/>
                <w:b/>
                <w:bCs/>
                <w:kern w:val="0"/>
              </w:rPr>
              <w:t>位</w:t>
            </w:r>
          </w:p>
        </w:tc>
      </w:tr>
    </w:tbl>
    <w:p w:rsidR="00A961B3" w:rsidRPr="00A961B3" w:rsidRDefault="00A961B3" w:rsidP="00A961B3">
      <w:pPr>
        <w:spacing w:line="400" w:lineRule="exact"/>
      </w:pPr>
    </w:p>
    <w:sectPr w:rsidR="00A961B3" w:rsidRPr="00A961B3" w:rsidSect="0066685D">
      <w:headerReference w:type="default" r:id="rId14"/>
      <w:footerReference w:type="even" r:id="rId15"/>
      <w:footerReference w:type="default" r:id="rId16"/>
      <w:pgSz w:w="11906" w:h="16838"/>
      <w:pgMar w:top="1304" w:right="964" w:bottom="567" w:left="96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21" w:rsidRDefault="00574821">
      <w:r>
        <w:separator/>
      </w:r>
    </w:p>
  </w:endnote>
  <w:endnote w:type="continuationSeparator" w:id="0">
    <w:p w:rsidR="00574821" w:rsidRDefault="0057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圓體(P)">
    <w:altName w:val="Arial Unicode MS"/>
    <w:charset w:val="88"/>
    <w:family w:val="auto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-Identity-H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3B5" w:rsidRDefault="00F22B77" w:rsidP="00E5737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C53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53B5" w:rsidRDefault="008C53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3B5" w:rsidRDefault="0057482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01B5" w:rsidRPr="00A101B5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8C53B5" w:rsidRDefault="008C53B5" w:rsidP="009F7E2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21" w:rsidRDefault="00574821">
      <w:r>
        <w:separator/>
      </w:r>
    </w:p>
  </w:footnote>
  <w:footnote w:type="continuationSeparator" w:id="0">
    <w:p w:rsidR="00574821" w:rsidRDefault="00574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3B5" w:rsidRDefault="00D5037F" w:rsidP="00AD3989">
    <w:pPr>
      <w:pStyle w:val="a7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-272415</wp:posOffset>
          </wp:positionV>
          <wp:extent cx="1885950" cy="504825"/>
          <wp:effectExtent l="19050" t="0" r="0" b="0"/>
          <wp:wrapSquare wrapText="bothSides"/>
          <wp:docPr id="1" name="圖片 1" descr="Andrew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Andrew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AC3"/>
    <w:multiLevelType w:val="singleLevel"/>
    <w:tmpl w:val="C11CD98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>
    <w:nsid w:val="0CA541E6"/>
    <w:multiLevelType w:val="singleLevel"/>
    <w:tmpl w:val="BA5C0AB4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2">
    <w:nsid w:val="0D2A4336"/>
    <w:multiLevelType w:val="singleLevel"/>
    <w:tmpl w:val="3D02DF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240"/>
      </w:pPr>
      <w:rPr>
        <w:rFonts w:hint="eastAsia"/>
      </w:rPr>
    </w:lvl>
  </w:abstractNum>
  <w:abstractNum w:abstractNumId="3">
    <w:nsid w:val="0E26796B"/>
    <w:multiLevelType w:val="multilevel"/>
    <w:tmpl w:val="BCACC7C6"/>
    <w:lvl w:ilvl="0">
      <w:start w:val="1"/>
      <w:numFmt w:val="taiwaneseCountingThousand"/>
      <w:lvlText w:val="(%1)"/>
      <w:lvlJc w:val="left"/>
      <w:pPr>
        <w:tabs>
          <w:tab w:val="num" w:pos="425"/>
        </w:tabs>
        <w:ind w:left="623" w:hanging="623"/>
      </w:pPr>
      <w:rPr>
        <w:rFonts w:hint="eastAsia"/>
        <w:b w:val="0"/>
        <w:i w:val="0"/>
        <w:sz w:val="24"/>
      </w:rPr>
    </w:lvl>
    <w:lvl w:ilvl="1">
      <w:start w:val="1"/>
      <w:numFmt w:val="bullet"/>
      <w:lvlText w:val="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73D2981"/>
    <w:multiLevelType w:val="singleLevel"/>
    <w:tmpl w:val="0616C47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5">
    <w:nsid w:val="1B7A5E52"/>
    <w:multiLevelType w:val="hybridMultilevel"/>
    <w:tmpl w:val="101E9836"/>
    <w:lvl w:ilvl="0" w:tplc="97DAFB4E">
      <w:start w:val="6"/>
      <w:numFmt w:val="taiwaneseCountingThousand"/>
      <w:lvlText w:val="%1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8C2860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C880B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44E489E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88A5A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F98BA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D48A87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9895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F662B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434BE6"/>
    <w:multiLevelType w:val="singleLevel"/>
    <w:tmpl w:val="E204612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eastAsia"/>
      </w:rPr>
    </w:lvl>
  </w:abstractNum>
  <w:abstractNum w:abstractNumId="7">
    <w:nsid w:val="25474527"/>
    <w:multiLevelType w:val="singleLevel"/>
    <w:tmpl w:val="45AA1552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390"/>
      </w:pPr>
      <w:rPr>
        <w:rFonts w:hint="eastAsia"/>
      </w:rPr>
    </w:lvl>
  </w:abstractNum>
  <w:abstractNum w:abstractNumId="8">
    <w:nsid w:val="31317006"/>
    <w:multiLevelType w:val="hybridMultilevel"/>
    <w:tmpl w:val="77E63AE0"/>
    <w:lvl w:ilvl="0" w:tplc="2416BE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704B92"/>
    <w:multiLevelType w:val="singleLevel"/>
    <w:tmpl w:val="C02043F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417A1F42"/>
    <w:multiLevelType w:val="singleLevel"/>
    <w:tmpl w:val="CEEE31F4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390"/>
      </w:pPr>
      <w:rPr>
        <w:rFonts w:hint="eastAsia"/>
      </w:rPr>
    </w:lvl>
  </w:abstractNum>
  <w:abstractNum w:abstractNumId="11">
    <w:nsid w:val="4E79311C"/>
    <w:multiLevelType w:val="singleLevel"/>
    <w:tmpl w:val="88524E00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>
    <w:nsid w:val="5B5755A9"/>
    <w:multiLevelType w:val="hybridMultilevel"/>
    <w:tmpl w:val="375C2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05F6BEF"/>
    <w:multiLevelType w:val="hybridMultilevel"/>
    <w:tmpl w:val="A5485F2A"/>
    <w:lvl w:ilvl="0" w:tplc="0409000F">
      <w:start w:val="1"/>
      <w:numFmt w:val="decimal"/>
      <w:lvlText w:val="%1.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">
    <w:nsid w:val="61EE2B1B"/>
    <w:multiLevelType w:val="multilevel"/>
    <w:tmpl w:val="523C61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eastAsia="新細明體" w:hint="default"/>
      </w:rPr>
    </w:lvl>
    <w:lvl w:ilvl="1">
      <w:start w:val="1"/>
      <w:numFmt w:val="bullet"/>
      <w:lvlText w:val="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29B2960"/>
    <w:multiLevelType w:val="singleLevel"/>
    <w:tmpl w:val="01A21638"/>
    <w:lvl w:ilvl="0">
      <w:start w:val="9"/>
      <w:numFmt w:val="taiwaneseCountingThousand"/>
      <w:lvlText w:val="%1、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6">
    <w:nsid w:val="62A82426"/>
    <w:multiLevelType w:val="hybridMultilevel"/>
    <w:tmpl w:val="EC46CF8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FDEE57A">
      <w:start w:val="1"/>
      <w:numFmt w:val="decimal"/>
      <w:lvlText w:val="%2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009617A"/>
    <w:multiLevelType w:val="hybridMultilevel"/>
    <w:tmpl w:val="A9FC9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14"/>
  </w:num>
  <w:num w:numId="12">
    <w:abstractNumId w:val="7"/>
  </w:num>
  <w:num w:numId="13">
    <w:abstractNumId w:val="10"/>
  </w:num>
  <w:num w:numId="14">
    <w:abstractNumId w:val="16"/>
  </w:num>
  <w:num w:numId="15">
    <w:abstractNumId w:val="17"/>
  </w:num>
  <w:num w:numId="16">
    <w:abstractNumId w:val="13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5D"/>
    <w:rsid w:val="00003E6E"/>
    <w:rsid w:val="0000623F"/>
    <w:rsid w:val="00010C17"/>
    <w:rsid w:val="00017ED3"/>
    <w:rsid w:val="00025F19"/>
    <w:rsid w:val="00027E7A"/>
    <w:rsid w:val="000355C7"/>
    <w:rsid w:val="000457D2"/>
    <w:rsid w:val="000525D7"/>
    <w:rsid w:val="00052FD7"/>
    <w:rsid w:val="00053076"/>
    <w:rsid w:val="000535CB"/>
    <w:rsid w:val="00054DA0"/>
    <w:rsid w:val="00066E47"/>
    <w:rsid w:val="00070329"/>
    <w:rsid w:val="000735F1"/>
    <w:rsid w:val="00084C13"/>
    <w:rsid w:val="00084DEE"/>
    <w:rsid w:val="00096D1C"/>
    <w:rsid w:val="000973F0"/>
    <w:rsid w:val="000A102B"/>
    <w:rsid w:val="000A23FF"/>
    <w:rsid w:val="000C365F"/>
    <w:rsid w:val="000C5063"/>
    <w:rsid w:val="000C64D0"/>
    <w:rsid w:val="000C6E8B"/>
    <w:rsid w:val="000C7C71"/>
    <w:rsid w:val="000C7F0B"/>
    <w:rsid w:val="000D1FD2"/>
    <w:rsid w:val="000E03F6"/>
    <w:rsid w:val="000F6D3C"/>
    <w:rsid w:val="000F6FFD"/>
    <w:rsid w:val="00102CFB"/>
    <w:rsid w:val="001223D1"/>
    <w:rsid w:val="00122666"/>
    <w:rsid w:val="001238E5"/>
    <w:rsid w:val="00124F1C"/>
    <w:rsid w:val="00127DA7"/>
    <w:rsid w:val="001307C5"/>
    <w:rsid w:val="001318BF"/>
    <w:rsid w:val="00133F2F"/>
    <w:rsid w:val="00135E36"/>
    <w:rsid w:val="00144170"/>
    <w:rsid w:val="00153703"/>
    <w:rsid w:val="001614C2"/>
    <w:rsid w:val="00163B70"/>
    <w:rsid w:val="001738FD"/>
    <w:rsid w:val="001811F3"/>
    <w:rsid w:val="00182F1D"/>
    <w:rsid w:val="001910AE"/>
    <w:rsid w:val="00196040"/>
    <w:rsid w:val="001A540B"/>
    <w:rsid w:val="001A6BA7"/>
    <w:rsid w:val="001B6233"/>
    <w:rsid w:val="001D7A4C"/>
    <w:rsid w:val="001E4688"/>
    <w:rsid w:val="001F0F87"/>
    <w:rsid w:val="001F3572"/>
    <w:rsid w:val="001F4CDE"/>
    <w:rsid w:val="001F60F8"/>
    <w:rsid w:val="00200D64"/>
    <w:rsid w:val="00202421"/>
    <w:rsid w:val="00207973"/>
    <w:rsid w:val="00210DD6"/>
    <w:rsid w:val="0021270A"/>
    <w:rsid w:val="00212B0B"/>
    <w:rsid w:val="00213413"/>
    <w:rsid w:val="00227CE2"/>
    <w:rsid w:val="00230E34"/>
    <w:rsid w:val="00232DF4"/>
    <w:rsid w:val="00234C84"/>
    <w:rsid w:val="002518F7"/>
    <w:rsid w:val="00251ED2"/>
    <w:rsid w:val="00252647"/>
    <w:rsid w:val="00261830"/>
    <w:rsid w:val="002627DF"/>
    <w:rsid w:val="0026488C"/>
    <w:rsid w:val="0027137F"/>
    <w:rsid w:val="00284F18"/>
    <w:rsid w:val="00285AEE"/>
    <w:rsid w:val="00286580"/>
    <w:rsid w:val="00286D33"/>
    <w:rsid w:val="00290433"/>
    <w:rsid w:val="00294587"/>
    <w:rsid w:val="002A255F"/>
    <w:rsid w:val="002A2F43"/>
    <w:rsid w:val="002A3C41"/>
    <w:rsid w:val="002A51EC"/>
    <w:rsid w:val="002B1C92"/>
    <w:rsid w:val="002B7A5B"/>
    <w:rsid w:val="002C19A6"/>
    <w:rsid w:val="002C38E8"/>
    <w:rsid w:val="002D11CD"/>
    <w:rsid w:val="002D3EE9"/>
    <w:rsid w:val="002D5433"/>
    <w:rsid w:val="002E1FF9"/>
    <w:rsid w:val="002E3614"/>
    <w:rsid w:val="002E6AFB"/>
    <w:rsid w:val="002F2AFC"/>
    <w:rsid w:val="00300060"/>
    <w:rsid w:val="00310094"/>
    <w:rsid w:val="00317E3C"/>
    <w:rsid w:val="0032019A"/>
    <w:rsid w:val="00327289"/>
    <w:rsid w:val="00330629"/>
    <w:rsid w:val="00332140"/>
    <w:rsid w:val="0033305A"/>
    <w:rsid w:val="003331AC"/>
    <w:rsid w:val="00333654"/>
    <w:rsid w:val="00341B93"/>
    <w:rsid w:val="003517E0"/>
    <w:rsid w:val="00357F92"/>
    <w:rsid w:val="00365EC5"/>
    <w:rsid w:val="00367CFF"/>
    <w:rsid w:val="00375B84"/>
    <w:rsid w:val="003941D8"/>
    <w:rsid w:val="00397446"/>
    <w:rsid w:val="00397779"/>
    <w:rsid w:val="003A08C2"/>
    <w:rsid w:val="003A3C2A"/>
    <w:rsid w:val="003A448B"/>
    <w:rsid w:val="003A5896"/>
    <w:rsid w:val="003A7D5F"/>
    <w:rsid w:val="003B2006"/>
    <w:rsid w:val="003C6E1A"/>
    <w:rsid w:val="003D2DDD"/>
    <w:rsid w:val="003D46B6"/>
    <w:rsid w:val="003D5828"/>
    <w:rsid w:val="003E0175"/>
    <w:rsid w:val="003E5758"/>
    <w:rsid w:val="003E6716"/>
    <w:rsid w:val="0040132A"/>
    <w:rsid w:val="004060E5"/>
    <w:rsid w:val="004136FB"/>
    <w:rsid w:val="0041481B"/>
    <w:rsid w:val="00416C5E"/>
    <w:rsid w:val="00422984"/>
    <w:rsid w:val="00422E93"/>
    <w:rsid w:val="00423B96"/>
    <w:rsid w:val="00424760"/>
    <w:rsid w:val="00432C90"/>
    <w:rsid w:val="00434693"/>
    <w:rsid w:val="00437963"/>
    <w:rsid w:val="004447A9"/>
    <w:rsid w:val="00452BF3"/>
    <w:rsid w:val="00453FF3"/>
    <w:rsid w:val="0045611A"/>
    <w:rsid w:val="004642A6"/>
    <w:rsid w:val="00464870"/>
    <w:rsid w:val="00467CFC"/>
    <w:rsid w:val="00477F11"/>
    <w:rsid w:val="00485D31"/>
    <w:rsid w:val="004915C0"/>
    <w:rsid w:val="00494BA0"/>
    <w:rsid w:val="004A79B2"/>
    <w:rsid w:val="004B2738"/>
    <w:rsid w:val="004B465D"/>
    <w:rsid w:val="004C146C"/>
    <w:rsid w:val="004C61BC"/>
    <w:rsid w:val="004D1BC3"/>
    <w:rsid w:val="004D2DB6"/>
    <w:rsid w:val="004D30B2"/>
    <w:rsid w:val="004E0F1D"/>
    <w:rsid w:val="004E4AF1"/>
    <w:rsid w:val="004E76F1"/>
    <w:rsid w:val="004F48F5"/>
    <w:rsid w:val="0050020B"/>
    <w:rsid w:val="005171F4"/>
    <w:rsid w:val="0053047F"/>
    <w:rsid w:val="0053462A"/>
    <w:rsid w:val="005365BC"/>
    <w:rsid w:val="00547F4B"/>
    <w:rsid w:val="005541D6"/>
    <w:rsid w:val="00555A18"/>
    <w:rsid w:val="0055741F"/>
    <w:rsid w:val="00560510"/>
    <w:rsid w:val="005612A0"/>
    <w:rsid w:val="00574821"/>
    <w:rsid w:val="00576E05"/>
    <w:rsid w:val="00596F53"/>
    <w:rsid w:val="005A19E3"/>
    <w:rsid w:val="005A22D6"/>
    <w:rsid w:val="005A291B"/>
    <w:rsid w:val="005A34D4"/>
    <w:rsid w:val="005A4EA3"/>
    <w:rsid w:val="005A76D5"/>
    <w:rsid w:val="005C4F26"/>
    <w:rsid w:val="005C62B2"/>
    <w:rsid w:val="005D1F82"/>
    <w:rsid w:val="005D6F8C"/>
    <w:rsid w:val="005E3312"/>
    <w:rsid w:val="005E357B"/>
    <w:rsid w:val="005E391F"/>
    <w:rsid w:val="005F7E88"/>
    <w:rsid w:val="00603829"/>
    <w:rsid w:val="006045AD"/>
    <w:rsid w:val="00605F70"/>
    <w:rsid w:val="006116F6"/>
    <w:rsid w:val="00612ABF"/>
    <w:rsid w:val="00633FC5"/>
    <w:rsid w:val="00634EF1"/>
    <w:rsid w:val="0064077A"/>
    <w:rsid w:val="00640B7B"/>
    <w:rsid w:val="00640C81"/>
    <w:rsid w:val="0064480E"/>
    <w:rsid w:val="00650A9C"/>
    <w:rsid w:val="00652415"/>
    <w:rsid w:val="00656912"/>
    <w:rsid w:val="006610F8"/>
    <w:rsid w:val="0066142A"/>
    <w:rsid w:val="00664994"/>
    <w:rsid w:val="0066685D"/>
    <w:rsid w:val="00677B94"/>
    <w:rsid w:val="00686DF0"/>
    <w:rsid w:val="00695FC4"/>
    <w:rsid w:val="006A3D85"/>
    <w:rsid w:val="006A4541"/>
    <w:rsid w:val="006A64E9"/>
    <w:rsid w:val="006B33AF"/>
    <w:rsid w:val="006B4017"/>
    <w:rsid w:val="006C1FFE"/>
    <w:rsid w:val="006C315D"/>
    <w:rsid w:val="006D2C2F"/>
    <w:rsid w:val="006D58D0"/>
    <w:rsid w:val="006E5105"/>
    <w:rsid w:val="006F2B41"/>
    <w:rsid w:val="00711BE8"/>
    <w:rsid w:val="0071548C"/>
    <w:rsid w:val="0071681E"/>
    <w:rsid w:val="00717DE3"/>
    <w:rsid w:val="00720C9A"/>
    <w:rsid w:val="00722A3C"/>
    <w:rsid w:val="00722FC7"/>
    <w:rsid w:val="0072456D"/>
    <w:rsid w:val="0073232E"/>
    <w:rsid w:val="0073546E"/>
    <w:rsid w:val="00743996"/>
    <w:rsid w:val="00745C24"/>
    <w:rsid w:val="0076008A"/>
    <w:rsid w:val="007635B8"/>
    <w:rsid w:val="00766AB2"/>
    <w:rsid w:val="00772B00"/>
    <w:rsid w:val="00793270"/>
    <w:rsid w:val="00794C1B"/>
    <w:rsid w:val="00797C4B"/>
    <w:rsid w:val="007A26D6"/>
    <w:rsid w:val="007B1220"/>
    <w:rsid w:val="007B6AAC"/>
    <w:rsid w:val="007C59C6"/>
    <w:rsid w:val="007D1FDC"/>
    <w:rsid w:val="007D2821"/>
    <w:rsid w:val="007D2D89"/>
    <w:rsid w:val="007D772B"/>
    <w:rsid w:val="007D7D30"/>
    <w:rsid w:val="007E3B3F"/>
    <w:rsid w:val="007E55A1"/>
    <w:rsid w:val="007E5D19"/>
    <w:rsid w:val="007E6A9D"/>
    <w:rsid w:val="007F010A"/>
    <w:rsid w:val="007F478C"/>
    <w:rsid w:val="00816A6C"/>
    <w:rsid w:val="008215C0"/>
    <w:rsid w:val="00821AB7"/>
    <w:rsid w:val="008269FC"/>
    <w:rsid w:val="00827961"/>
    <w:rsid w:val="008347A4"/>
    <w:rsid w:val="00840178"/>
    <w:rsid w:val="008616DE"/>
    <w:rsid w:val="008661C7"/>
    <w:rsid w:val="00870ED1"/>
    <w:rsid w:val="0087539E"/>
    <w:rsid w:val="00877104"/>
    <w:rsid w:val="00894CBF"/>
    <w:rsid w:val="008A6A26"/>
    <w:rsid w:val="008B0C6E"/>
    <w:rsid w:val="008B291A"/>
    <w:rsid w:val="008B2FA9"/>
    <w:rsid w:val="008B6DD7"/>
    <w:rsid w:val="008B6FF2"/>
    <w:rsid w:val="008C1D9C"/>
    <w:rsid w:val="008C53B5"/>
    <w:rsid w:val="008C7D44"/>
    <w:rsid w:val="008D3FE5"/>
    <w:rsid w:val="008E5341"/>
    <w:rsid w:val="008F4D45"/>
    <w:rsid w:val="009031D7"/>
    <w:rsid w:val="00903504"/>
    <w:rsid w:val="009102AE"/>
    <w:rsid w:val="0091284B"/>
    <w:rsid w:val="009140AA"/>
    <w:rsid w:val="0091566C"/>
    <w:rsid w:val="00916EFD"/>
    <w:rsid w:val="0091752F"/>
    <w:rsid w:val="00920965"/>
    <w:rsid w:val="009226D1"/>
    <w:rsid w:val="00924646"/>
    <w:rsid w:val="009256A6"/>
    <w:rsid w:val="00933E13"/>
    <w:rsid w:val="00951499"/>
    <w:rsid w:val="00951692"/>
    <w:rsid w:val="00952A5A"/>
    <w:rsid w:val="009531B8"/>
    <w:rsid w:val="009566A1"/>
    <w:rsid w:val="0097040A"/>
    <w:rsid w:val="00977C3D"/>
    <w:rsid w:val="009813CE"/>
    <w:rsid w:val="009815EF"/>
    <w:rsid w:val="0098216B"/>
    <w:rsid w:val="00984220"/>
    <w:rsid w:val="0098512A"/>
    <w:rsid w:val="009917C4"/>
    <w:rsid w:val="00994F42"/>
    <w:rsid w:val="00997FFD"/>
    <w:rsid w:val="009A09FA"/>
    <w:rsid w:val="009A130F"/>
    <w:rsid w:val="009A461B"/>
    <w:rsid w:val="009A606B"/>
    <w:rsid w:val="009A6E75"/>
    <w:rsid w:val="009A715D"/>
    <w:rsid w:val="009C3C4C"/>
    <w:rsid w:val="009D3770"/>
    <w:rsid w:val="009D47C6"/>
    <w:rsid w:val="009D4F74"/>
    <w:rsid w:val="009E4ECB"/>
    <w:rsid w:val="009E6F09"/>
    <w:rsid w:val="009E7369"/>
    <w:rsid w:val="009E7D94"/>
    <w:rsid w:val="009F062E"/>
    <w:rsid w:val="009F0BFB"/>
    <w:rsid w:val="009F1D0E"/>
    <w:rsid w:val="009F2447"/>
    <w:rsid w:val="009F3569"/>
    <w:rsid w:val="009F6721"/>
    <w:rsid w:val="009F7E27"/>
    <w:rsid w:val="00A060E3"/>
    <w:rsid w:val="00A101B5"/>
    <w:rsid w:val="00A126EF"/>
    <w:rsid w:val="00A16DCA"/>
    <w:rsid w:val="00A23DD3"/>
    <w:rsid w:val="00A2632C"/>
    <w:rsid w:val="00A266A2"/>
    <w:rsid w:val="00A3256F"/>
    <w:rsid w:val="00A521B2"/>
    <w:rsid w:val="00A56D11"/>
    <w:rsid w:val="00A615B9"/>
    <w:rsid w:val="00A61C54"/>
    <w:rsid w:val="00A62D0E"/>
    <w:rsid w:val="00A6552A"/>
    <w:rsid w:val="00A7052D"/>
    <w:rsid w:val="00A72B30"/>
    <w:rsid w:val="00A829D1"/>
    <w:rsid w:val="00A838C3"/>
    <w:rsid w:val="00A87ACA"/>
    <w:rsid w:val="00A961B3"/>
    <w:rsid w:val="00AC2CEE"/>
    <w:rsid w:val="00AC33EA"/>
    <w:rsid w:val="00AC4967"/>
    <w:rsid w:val="00AD3989"/>
    <w:rsid w:val="00AE19A8"/>
    <w:rsid w:val="00B07428"/>
    <w:rsid w:val="00B07521"/>
    <w:rsid w:val="00B21340"/>
    <w:rsid w:val="00B215EC"/>
    <w:rsid w:val="00B2261A"/>
    <w:rsid w:val="00B30A73"/>
    <w:rsid w:val="00B34F62"/>
    <w:rsid w:val="00B37379"/>
    <w:rsid w:val="00B4567B"/>
    <w:rsid w:val="00B50ED3"/>
    <w:rsid w:val="00B50FE2"/>
    <w:rsid w:val="00B60A7A"/>
    <w:rsid w:val="00B61924"/>
    <w:rsid w:val="00B72DBC"/>
    <w:rsid w:val="00B867D8"/>
    <w:rsid w:val="00BA2A8A"/>
    <w:rsid w:val="00BA510A"/>
    <w:rsid w:val="00BA6800"/>
    <w:rsid w:val="00BA6977"/>
    <w:rsid w:val="00BB2F8F"/>
    <w:rsid w:val="00BB48AD"/>
    <w:rsid w:val="00BB4DC0"/>
    <w:rsid w:val="00BB598E"/>
    <w:rsid w:val="00BB6A2D"/>
    <w:rsid w:val="00BB773B"/>
    <w:rsid w:val="00BC0C91"/>
    <w:rsid w:val="00BC4435"/>
    <w:rsid w:val="00BC5917"/>
    <w:rsid w:val="00BD09D1"/>
    <w:rsid w:val="00BD10A2"/>
    <w:rsid w:val="00BD42EA"/>
    <w:rsid w:val="00BF0664"/>
    <w:rsid w:val="00BF5DE2"/>
    <w:rsid w:val="00C01EB4"/>
    <w:rsid w:val="00C06F46"/>
    <w:rsid w:val="00C11204"/>
    <w:rsid w:val="00C13B66"/>
    <w:rsid w:val="00C17430"/>
    <w:rsid w:val="00C218EB"/>
    <w:rsid w:val="00C229A5"/>
    <w:rsid w:val="00C230ED"/>
    <w:rsid w:val="00C25BB4"/>
    <w:rsid w:val="00C438BC"/>
    <w:rsid w:val="00C50182"/>
    <w:rsid w:val="00C558D2"/>
    <w:rsid w:val="00C5693D"/>
    <w:rsid w:val="00C642CB"/>
    <w:rsid w:val="00C666A0"/>
    <w:rsid w:val="00C74718"/>
    <w:rsid w:val="00C753BA"/>
    <w:rsid w:val="00C821F1"/>
    <w:rsid w:val="00C8221B"/>
    <w:rsid w:val="00CA5592"/>
    <w:rsid w:val="00CB0863"/>
    <w:rsid w:val="00CC7BC1"/>
    <w:rsid w:val="00CD557C"/>
    <w:rsid w:val="00CD6178"/>
    <w:rsid w:val="00CD6B98"/>
    <w:rsid w:val="00CE649A"/>
    <w:rsid w:val="00D030F6"/>
    <w:rsid w:val="00D05100"/>
    <w:rsid w:val="00D134AB"/>
    <w:rsid w:val="00D25BE1"/>
    <w:rsid w:val="00D41151"/>
    <w:rsid w:val="00D474D6"/>
    <w:rsid w:val="00D5037F"/>
    <w:rsid w:val="00D61B9D"/>
    <w:rsid w:val="00D630B5"/>
    <w:rsid w:val="00D65740"/>
    <w:rsid w:val="00D74100"/>
    <w:rsid w:val="00D74AB3"/>
    <w:rsid w:val="00D8414A"/>
    <w:rsid w:val="00D878FC"/>
    <w:rsid w:val="00D9005B"/>
    <w:rsid w:val="00D95244"/>
    <w:rsid w:val="00D95EF6"/>
    <w:rsid w:val="00DA0541"/>
    <w:rsid w:val="00DA2C54"/>
    <w:rsid w:val="00DB0002"/>
    <w:rsid w:val="00DB0BB9"/>
    <w:rsid w:val="00DC2D3B"/>
    <w:rsid w:val="00DC768D"/>
    <w:rsid w:val="00DD11FC"/>
    <w:rsid w:val="00E06E36"/>
    <w:rsid w:val="00E1038B"/>
    <w:rsid w:val="00E10598"/>
    <w:rsid w:val="00E1607E"/>
    <w:rsid w:val="00E17188"/>
    <w:rsid w:val="00E21412"/>
    <w:rsid w:val="00E326DA"/>
    <w:rsid w:val="00E37B12"/>
    <w:rsid w:val="00E4357C"/>
    <w:rsid w:val="00E43892"/>
    <w:rsid w:val="00E549FA"/>
    <w:rsid w:val="00E56359"/>
    <w:rsid w:val="00E5737E"/>
    <w:rsid w:val="00E61F26"/>
    <w:rsid w:val="00E71CD5"/>
    <w:rsid w:val="00E73858"/>
    <w:rsid w:val="00E870F7"/>
    <w:rsid w:val="00E8752E"/>
    <w:rsid w:val="00E91FC2"/>
    <w:rsid w:val="00E9434E"/>
    <w:rsid w:val="00E94F88"/>
    <w:rsid w:val="00EA17CD"/>
    <w:rsid w:val="00EA6120"/>
    <w:rsid w:val="00EA78BF"/>
    <w:rsid w:val="00EB62E3"/>
    <w:rsid w:val="00EC1B59"/>
    <w:rsid w:val="00EC2563"/>
    <w:rsid w:val="00ED279D"/>
    <w:rsid w:val="00ED4556"/>
    <w:rsid w:val="00ED4B9C"/>
    <w:rsid w:val="00EE092F"/>
    <w:rsid w:val="00EE4B9A"/>
    <w:rsid w:val="00EF5192"/>
    <w:rsid w:val="00EF6DAB"/>
    <w:rsid w:val="00F05FFF"/>
    <w:rsid w:val="00F07560"/>
    <w:rsid w:val="00F10AE1"/>
    <w:rsid w:val="00F22B77"/>
    <w:rsid w:val="00F250A3"/>
    <w:rsid w:val="00F354A3"/>
    <w:rsid w:val="00F43EF8"/>
    <w:rsid w:val="00F522C9"/>
    <w:rsid w:val="00F535D8"/>
    <w:rsid w:val="00F54C4F"/>
    <w:rsid w:val="00F57032"/>
    <w:rsid w:val="00F62FBE"/>
    <w:rsid w:val="00F63F64"/>
    <w:rsid w:val="00F6487D"/>
    <w:rsid w:val="00F6517F"/>
    <w:rsid w:val="00F6729A"/>
    <w:rsid w:val="00F67DFA"/>
    <w:rsid w:val="00F72411"/>
    <w:rsid w:val="00F73FE2"/>
    <w:rsid w:val="00F775C2"/>
    <w:rsid w:val="00F800DA"/>
    <w:rsid w:val="00F92306"/>
    <w:rsid w:val="00F93F5E"/>
    <w:rsid w:val="00F952F0"/>
    <w:rsid w:val="00FB0576"/>
    <w:rsid w:val="00FC2C73"/>
    <w:rsid w:val="00FC3CC9"/>
    <w:rsid w:val="00FC5D6B"/>
    <w:rsid w:val="00FD180D"/>
    <w:rsid w:val="00FD2F14"/>
    <w:rsid w:val="00FD3DF9"/>
    <w:rsid w:val="00FE2578"/>
    <w:rsid w:val="00FE6397"/>
    <w:rsid w:val="00FE7C53"/>
    <w:rsid w:val="00FF31DA"/>
    <w:rsid w:val="00FF41E2"/>
    <w:rsid w:val="00FF6762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8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38E5"/>
    <w:pPr>
      <w:spacing w:line="440" w:lineRule="atLeast"/>
    </w:pPr>
    <w:rPr>
      <w:rFonts w:eastAsia="標楷體"/>
      <w:sz w:val="26"/>
    </w:rPr>
  </w:style>
  <w:style w:type="paragraph" w:styleId="a4">
    <w:name w:val="footer"/>
    <w:basedOn w:val="a"/>
    <w:link w:val="a5"/>
    <w:uiPriority w:val="99"/>
    <w:rsid w:val="00E5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5737E"/>
  </w:style>
  <w:style w:type="paragraph" w:styleId="a7">
    <w:name w:val="header"/>
    <w:basedOn w:val="a"/>
    <w:rsid w:val="009F7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A2C54"/>
    <w:rPr>
      <w:kern w:val="2"/>
    </w:rPr>
  </w:style>
  <w:style w:type="character" w:styleId="a8">
    <w:name w:val="Hyperlink"/>
    <w:basedOn w:val="a0"/>
    <w:rsid w:val="00E43892"/>
    <w:rPr>
      <w:color w:val="0000FF"/>
      <w:u w:val="single"/>
    </w:rPr>
  </w:style>
  <w:style w:type="table" w:styleId="a9">
    <w:name w:val="Table Grid"/>
    <w:basedOn w:val="a1"/>
    <w:rsid w:val="00BB48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053076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053076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74A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8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38E5"/>
    <w:pPr>
      <w:spacing w:line="440" w:lineRule="atLeast"/>
    </w:pPr>
    <w:rPr>
      <w:rFonts w:eastAsia="標楷體"/>
      <w:sz w:val="26"/>
    </w:rPr>
  </w:style>
  <w:style w:type="paragraph" w:styleId="a4">
    <w:name w:val="footer"/>
    <w:basedOn w:val="a"/>
    <w:link w:val="a5"/>
    <w:uiPriority w:val="99"/>
    <w:rsid w:val="00E5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5737E"/>
  </w:style>
  <w:style w:type="paragraph" w:styleId="a7">
    <w:name w:val="header"/>
    <w:basedOn w:val="a"/>
    <w:rsid w:val="009F7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A2C54"/>
    <w:rPr>
      <w:kern w:val="2"/>
    </w:rPr>
  </w:style>
  <w:style w:type="character" w:styleId="a8">
    <w:name w:val="Hyperlink"/>
    <w:basedOn w:val="a0"/>
    <w:rsid w:val="00E43892"/>
    <w:rPr>
      <w:color w:val="0000FF"/>
      <w:u w:val="single"/>
    </w:rPr>
  </w:style>
  <w:style w:type="table" w:styleId="a9">
    <w:name w:val="Table Grid"/>
    <w:basedOn w:val="a1"/>
    <w:rsid w:val="00BB48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053076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053076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74A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aca.org.t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aca.org.t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1704-9FC5-4B87-B723-2A399069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範例:勸募活動財物使用計畫書</dc:title>
  <dc:creator>myhomes</dc:creator>
  <cp:lastModifiedBy>黃思菁</cp:lastModifiedBy>
  <cp:revision>2</cp:revision>
  <cp:lastPrinted>2016-01-06T06:32:00Z</cp:lastPrinted>
  <dcterms:created xsi:type="dcterms:W3CDTF">2016-01-18T08:45:00Z</dcterms:created>
  <dcterms:modified xsi:type="dcterms:W3CDTF">2016-01-18T08:45:00Z</dcterms:modified>
</cp:coreProperties>
</file>