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5E" w:rsidRDefault="00E1385E" w:rsidP="00E1385E">
      <w:pPr>
        <w:spacing w:line="520" w:lineRule="exact"/>
        <w:rPr>
          <w:rFonts w:ascii="標楷體" w:eastAsia="標楷體"/>
          <w:sz w:val="52"/>
          <w:szCs w:val="52"/>
        </w:rPr>
      </w:pPr>
      <w:r>
        <w:rPr>
          <w:rFonts w:ascii="標楷體" w:eastAsia="標楷體" w:hint="eastAsia"/>
          <w:sz w:val="52"/>
          <w:szCs w:val="52"/>
        </w:rPr>
        <w:t>雲林縣第29期童子軍木章基本訓練實施要點</w:t>
      </w:r>
    </w:p>
    <w:p w:rsidR="00E1385E" w:rsidRDefault="00E1385E" w:rsidP="00E1385E">
      <w:pPr>
        <w:spacing w:line="240" w:lineRule="exact"/>
        <w:rPr>
          <w:rFonts w:ascii="標楷體" w:eastAsia="標楷體" w:hint="eastAsia"/>
          <w:sz w:val="52"/>
          <w:szCs w:val="52"/>
        </w:rPr>
      </w:pPr>
      <w:r>
        <w:rPr>
          <w:rFonts w:ascii="標楷體" w:eastAsia="標楷體" w:hint="eastAsia"/>
          <w:sz w:val="52"/>
          <w:szCs w:val="52"/>
        </w:rPr>
        <w:t xml:space="preserve">  </w:t>
      </w:r>
    </w:p>
    <w:p w:rsidR="00E1385E" w:rsidRDefault="00E1385E" w:rsidP="00E1385E">
      <w:pPr>
        <w:spacing w:line="360" w:lineRule="exact"/>
        <w:ind w:leftChars="16" w:left="2838" w:hangingChars="1000" w:hanging="280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一、目    的：(一)訓練童軍教育領導人才，加強童軍團瞭解童軍運動的原理與方</w:t>
      </w:r>
    </w:p>
    <w:p w:rsidR="00E1385E" w:rsidRDefault="00E1385E" w:rsidP="00E1385E">
      <w:pPr>
        <w:spacing w:line="360" w:lineRule="exact"/>
        <w:ind w:leftChars="16" w:left="2838" w:hangingChars="1000" w:hanging="280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法，透過野外活動和小隊團體生活經驗，研習團行政與活動領</w:t>
      </w:r>
    </w:p>
    <w:p w:rsidR="00E1385E" w:rsidRDefault="00E1385E" w:rsidP="00E1385E">
      <w:pPr>
        <w:spacing w:line="360" w:lineRule="exact"/>
        <w:ind w:leftChars="16" w:left="2838" w:hangingChars="1000" w:hanging="280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導的基本方法。</w:t>
      </w:r>
    </w:p>
    <w:p w:rsidR="00E1385E" w:rsidRDefault="00E1385E" w:rsidP="00E1385E">
      <w:pPr>
        <w:spacing w:line="360" w:lineRule="exact"/>
        <w:ind w:leftChars="800" w:left="2480" w:hangingChars="200" w:hanging="56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(二)為配合國家領導青少年政策，透過研習培訓學校、社區童軍領</w:t>
      </w:r>
    </w:p>
    <w:p w:rsidR="00E1385E" w:rsidRDefault="00E1385E" w:rsidP="00E1385E">
      <w:pPr>
        <w:spacing w:line="360" w:lineRule="exact"/>
        <w:ind w:leftChars="813" w:left="2511" w:hangingChars="200" w:hanging="56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導人才，以推展童軍運動，提倡青少年正當休閒活動。</w:t>
      </w:r>
    </w:p>
    <w:p w:rsidR="00E1385E" w:rsidRDefault="00E1385E" w:rsidP="00E1385E">
      <w:pPr>
        <w:spacing w:line="360" w:lineRule="exact"/>
        <w:ind w:leftChars="100" w:left="2760" w:hangingChars="900" w:hanging="252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(三)輔導童軍教師改進教學方法，增進教學能力，達成教學目標，</w:t>
      </w:r>
    </w:p>
    <w:p w:rsidR="00E1385E" w:rsidRDefault="00E1385E" w:rsidP="00E1385E">
      <w:pPr>
        <w:spacing w:line="360" w:lineRule="exact"/>
        <w:ind w:leftChars="150" w:left="2880" w:hangingChars="900" w:hanging="252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增進教師班級經營之知能。</w:t>
      </w:r>
    </w:p>
    <w:p w:rsidR="00E1385E" w:rsidRDefault="00E1385E" w:rsidP="00E1385E">
      <w:pPr>
        <w:spacing w:line="360" w:lineRule="exact"/>
        <w:ind w:left="16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二、指導單位：中華民國童軍總會、雲林縣政府</w:t>
      </w:r>
    </w:p>
    <w:p w:rsidR="00E1385E" w:rsidRDefault="00E1385E" w:rsidP="00E1385E">
      <w:pPr>
        <w:spacing w:line="360" w:lineRule="exact"/>
        <w:ind w:left="16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三、主辦單位：雲林縣童軍會</w:t>
      </w:r>
    </w:p>
    <w:p w:rsidR="00E1385E" w:rsidRDefault="00E1385E" w:rsidP="00E1385E">
      <w:pPr>
        <w:spacing w:line="360" w:lineRule="exact"/>
        <w:ind w:left="16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四、協辦單位：國立虎尾農工 </w:t>
      </w:r>
    </w:p>
    <w:p w:rsidR="00E1385E" w:rsidRDefault="00E1385E" w:rsidP="00E1385E">
      <w:pPr>
        <w:spacing w:line="44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五、日    期：103年7月22日至</w:t>
      </w:r>
      <w:smartTag w:uri="urn:schemas-microsoft-com:office:smarttags" w:element="chsdate">
        <w:smartTagPr>
          <w:attr w:name="Year" w:val="2014"/>
          <w:attr w:name="Month" w:val="7"/>
          <w:attr w:name="Day" w:val="25"/>
          <w:attr w:name="IsLunarDate" w:val="False"/>
          <w:attr w:name="IsROCDate" w:val="False"/>
        </w:smartTagPr>
        <w:r>
          <w:rPr>
            <w:rFonts w:ascii="標楷體" w:eastAsia="標楷體" w:hint="eastAsia"/>
            <w:sz w:val="28"/>
            <w:szCs w:val="28"/>
          </w:rPr>
          <w:t>7月25日</w:t>
        </w:r>
      </w:smartTag>
      <w:r>
        <w:rPr>
          <w:rFonts w:ascii="標楷體" w:eastAsia="標楷體" w:hint="eastAsia"/>
          <w:sz w:val="28"/>
          <w:szCs w:val="28"/>
        </w:rPr>
        <w:t>(四天三夜</w:t>
      </w:r>
      <w:r>
        <w:rPr>
          <w:rFonts w:ascii="標楷體" w:eastAsia="標楷體" w:hint="eastAsia"/>
          <w:bCs/>
          <w:sz w:val="28"/>
          <w:szCs w:val="28"/>
        </w:rPr>
        <w:t>須夜宿營地</w:t>
      </w:r>
      <w:r>
        <w:rPr>
          <w:rFonts w:ascii="標楷體" w:eastAsia="標楷體" w:hint="eastAsia"/>
          <w:sz w:val="28"/>
          <w:szCs w:val="28"/>
        </w:rPr>
        <w:t>)。</w:t>
      </w:r>
    </w:p>
    <w:p w:rsidR="00E1385E" w:rsidRDefault="00E1385E" w:rsidP="00E1385E">
      <w:pPr>
        <w:spacing w:line="360" w:lineRule="exact"/>
        <w:ind w:left="16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六、地    點：雲林縣虎尾鎮國立虎尾農工第二校區。</w:t>
      </w:r>
    </w:p>
    <w:p w:rsidR="00E1385E" w:rsidRDefault="00E1385E" w:rsidP="00E1385E">
      <w:pPr>
        <w:spacing w:line="360" w:lineRule="exact"/>
        <w:ind w:left="16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七、訓練課程：如課程配當表</w:t>
      </w:r>
    </w:p>
    <w:p w:rsidR="00E1385E" w:rsidRDefault="00E1385E" w:rsidP="00E1385E">
      <w:pPr>
        <w:spacing w:line="360" w:lineRule="exact"/>
        <w:ind w:leftChars="2" w:left="1965" w:hangingChars="700" w:hanging="196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八、訓練內容：團集會設計、晉級及徽章制度的解說、小隊制度的運用、虔敬集會、技能訓練。</w:t>
      </w:r>
    </w:p>
    <w:p w:rsidR="00E1385E" w:rsidRDefault="00E1385E" w:rsidP="00E1385E">
      <w:pPr>
        <w:spacing w:line="360" w:lineRule="exact"/>
        <w:ind w:left="16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九、訓練方式：採童軍小隊制度，實施露營生活。 </w:t>
      </w:r>
    </w:p>
    <w:p w:rsidR="00E1385E" w:rsidRDefault="00E1385E" w:rsidP="00E1385E">
      <w:pPr>
        <w:spacing w:line="360" w:lineRule="exact"/>
        <w:ind w:leftChars="3" w:left="2527" w:hangingChars="900" w:hanging="252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十、訓練對象：(一)本縣中等學校以上(含大專院校、高中、職、國中)教師。</w:t>
      </w:r>
    </w:p>
    <w:p w:rsidR="00E1385E" w:rsidRDefault="00E1385E" w:rsidP="00E1385E">
      <w:pPr>
        <w:spacing w:line="360" w:lineRule="exact"/>
        <w:ind w:left="16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(二)全國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社會上熱心童軍運動之成人。</w:t>
      </w:r>
    </w:p>
    <w:p w:rsidR="00E1385E" w:rsidRDefault="00E1385E" w:rsidP="00E1385E">
      <w:pPr>
        <w:spacing w:line="360" w:lineRule="exact"/>
        <w:ind w:leftChars="7" w:left="2257" w:hangingChars="800" w:hanging="224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十一、預定人數：32人。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依報名繳費順序，額滿為止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。</w:t>
      </w:r>
      <w:r>
        <w:rPr>
          <w:rFonts w:ascii="標楷體" w:eastAsia="標楷體" w:hint="eastAsia"/>
          <w:bCs/>
          <w:sz w:val="28"/>
        </w:rPr>
        <w:t>報名後如因人數不足，無法辦理時將予以退費；若活動如期舉辦，因故無法參加者，請於活動7天前提出申請，否則恕不予退費。</w:t>
      </w:r>
    </w:p>
    <w:p w:rsidR="00E1385E" w:rsidRDefault="00E1385E" w:rsidP="00E1385E">
      <w:pPr>
        <w:spacing w:line="360" w:lineRule="exact"/>
        <w:ind w:leftChars="24" w:left="2718" w:hangingChars="950" w:hanging="2660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十二、經    費：(一)參加人員每人繳費新台幣貳仟陸佰元整。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（含伙食、平安保險、</w:t>
      </w:r>
    </w:p>
    <w:p w:rsidR="00E1385E" w:rsidRDefault="00E1385E" w:rsidP="00E1385E">
      <w:pPr>
        <w:spacing w:line="360" w:lineRule="exact"/>
        <w:ind w:leftChars="24" w:left="2718" w:hangingChars="950" w:hanging="266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材料費、場地費等）</w:t>
      </w:r>
    </w:p>
    <w:p w:rsidR="00E1385E" w:rsidRDefault="00E1385E" w:rsidP="00E1385E">
      <w:pPr>
        <w:spacing w:line="360" w:lineRule="exact"/>
        <w:ind w:leftChars="950" w:left="2840" w:hangingChars="200" w:hanging="56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(二)參加受訓人員應繳之參加費及來回交通費，由原服務單位或推薦單位支應，並給予公假。</w:t>
      </w:r>
    </w:p>
    <w:p w:rsidR="00E1385E" w:rsidRDefault="00E1385E" w:rsidP="00E1385E">
      <w:pPr>
        <w:spacing w:line="360" w:lineRule="exact"/>
        <w:ind w:rightChars="-100" w:right="-24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(三)活動不足經費，由雲林縣童軍會籌措。</w:t>
      </w:r>
    </w:p>
    <w:p w:rsidR="00E1385E" w:rsidRDefault="00E1385E" w:rsidP="00E1385E">
      <w:pPr>
        <w:spacing w:line="360" w:lineRule="exact"/>
        <w:ind w:left="840" w:hangingChars="300" w:hanging="84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十三、工作人員協助訓練活動期間(含工作協調會議)，請服務單位給予公假登記。</w:t>
      </w:r>
    </w:p>
    <w:p w:rsidR="00E1385E" w:rsidRDefault="00E1385E" w:rsidP="00E1385E">
      <w:pPr>
        <w:spacing w:line="360" w:lineRule="exact"/>
        <w:ind w:left="16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十四、獎     勵：(一)表現績優工作人員得建請縣府從優敘獎。</w:t>
      </w:r>
    </w:p>
    <w:p w:rsidR="00E1385E" w:rsidRDefault="00E1385E" w:rsidP="00E1385E">
      <w:pPr>
        <w:spacing w:line="360" w:lineRule="exact"/>
        <w:ind w:leftChars="50" w:left="2920" w:hangingChars="1000" w:hanging="280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(二)全程</w:t>
      </w:r>
      <w:r>
        <w:rPr>
          <w:rFonts w:ascii="標楷體" w:eastAsia="標楷體" w:hint="eastAsia"/>
          <w:color w:val="000000"/>
          <w:sz w:val="28"/>
          <w:szCs w:val="28"/>
        </w:rPr>
        <w:t>出席之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工作人員及受訓</w:t>
      </w:r>
      <w:r>
        <w:rPr>
          <w:rFonts w:ascii="標楷體" w:eastAsia="標楷體" w:hint="eastAsia"/>
          <w:color w:val="000000"/>
          <w:sz w:val="28"/>
          <w:szCs w:val="28"/>
        </w:rPr>
        <w:t>學員</w:t>
      </w:r>
      <w:r>
        <w:rPr>
          <w:rFonts w:ascii="標楷體" w:eastAsia="標楷體" w:hint="eastAsia"/>
          <w:sz w:val="28"/>
          <w:szCs w:val="28"/>
        </w:rPr>
        <w:t>，將核給32小時研習時數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請於活動前自行上</w:t>
      </w:r>
      <w:r>
        <w:rPr>
          <w:rFonts w:ascii="標楷體" w:eastAsia="標楷體" w:hAnsi="標楷體" w:hint="eastAsia"/>
          <w:sz w:val="28"/>
          <w:szCs w:val="28"/>
        </w:rPr>
        <w:t>教師研習系統(國立虎尾農工)網站登錄</w:t>
      </w:r>
      <w:r>
        <w:rPr>
          <w:rFonts w:ascii="標楷體" w:eastAsia="標楷體" w:hint="eastAsia"/>
          <w:sz w:val="28"/>
          <w:szCs w:val="28"/>
        </w:rPr>
        <w:t>。</w:t>
      </w:r>
    </w:p>
    <w:p w:rsidR="00E1385E" w:rsidRDefault="00E1385E" w:rsidP="00E1385E">
      <w:pPr>
        <w:spacing w:line="360" w:lineRule="exact"/>
        <w:ind w:leftChars="7" w:left="2397" w:hangingChars="850" w:hanging="238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十五、報名方式：即日起至103年6月30日止。報名表請逕寄或傳真雲林縣童軍會(電</w:t>
      </w:r>
    </w:p>
    <w:p w:rsidR="00E1385E" w:rsidRDefault="00E1385E" w:rsidP="00E1385E">
      <w:pPr>
        <w:spacing w:line="360" w:lineRule="exact"/>
        <w:ind w:leftChars="7" w:left="2397" w:hangingChars="850" w:hanging="2380"/>
        <w:rPr>
          <w:rFonts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子信箱：pc</w:t>
      </w:r>
      <w:smartTag w:uri="urn:schemas-microsoft-com:office:smarttags" w:element="chmetcnv">
        <w:smartTagPr>
          <w:attr w:name="UnitName" w:val="g"/>
          <w:attr w:name="SourceValue" w:val="712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int="eastAsia"/>
            <w:sz w:val="28"/>
            <w:szCs w:val="28"/>
          </w:rPr>
          <w:t>7123g</w:t>
        </w:r>
      </w:smartTag>
      <w:r>
        <w:rPr>
          <w:rFonts w:ascii="標楷體" w:eastAsia="標楷體" w:hint="eastAsia"/>
          <w:sz w:val="28"/>
          <w:szCs w:val="28"/>
        </w:rPr>
        <w:t>@yahoo.com.tw)，參加費以郵政匯票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匯票抬頭請寫</w:t>
      </w:r>
    </w:p>
    <w:p w:rsidR="00E1385E" w:rsidRDefault="00E1385E" w:rsidP="00E1385E">
      <w:pPr>
        <w:spacing w:line="360" w:lineRule="exact"/>
        <w:ind w:leftChars="7" w:left="2397" w:hangingChars="850" w:hanging="23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 w:hint="eastAsia"/>
          <w:sz w:val="28"/>
          <w:szCs w:val="28"/>
        </w:rPr>
        <w:t>雲林縣童軍會</w:t>
      </w:r>
      <w:r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郵寄該童軍會</w:t>
      </w:r>
      <w:r>
        <w:rPr>
          <w:rFonts w:ascii="標楷體" w:eastAsia="標楷體" w:hint="eastAsia"/>
          <w:sz w:val="28"/>
          <w:szCs w:val="28"/>
        </w:rPr>
        <w:t>。</w:t>
      </w:r>
      <w:r>
        <w:rPr>
          <w:rFonts w:eastAsia="標楷體" w:hint="eastAsia"/>
          <w:sz w:val="28"/>
          <w:szCs w:val="28"/>
        </w:rPr>
        <w:t>傳真電話：</w:t>
      </w:r>
      <w:r>
        <w:rPr>
          <w:rFonts w:eastAsia="標楷體"/>
          <w:sz w:val="28"/>
          <w:szCs w:val="28"/>
        </w:rPr>
        <w:t>05-597457</w:t>
      </w:r>
      <w:r>
        <w:rPr>
          <w:rFonts w:ascii="標楷體" w:eastAsia="標楷體" w:hAnsi="標楷體" w:hint="eastAsia"/>
          <w:sz w:val="28"/>
          <w:szCs w:val="28"/>
        </w:rPr>
        <w:t>0；</w:t>
      </w:r>
      <w:r>
        <w:rPr>
          <w:rFonts w:eastAsia="標楷體" w:hint="eastAsia"/>
          <w:sz w:val="28"/>
          <w:szCs w:val="28"/>
        </w:rPr>
        <w:t>連絡電話：</w:t>
      </w:r>
    </w:p>
    <w:p w:rsidR="00E1385E" w:rsidRDefault="00E1385E" w:rsidP="00E1385E">
      <w:pPr>
        <w:spacing w:line="360" w:lineRule="exact"/>
        <w:ind w:leftChars="7" w:left="2397" w:hangingChars="850" w:hanging="23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05-595343</w:t>
      </w:r>
      <w:r>
        <w:rPr>
          <w:rFonts w:ascii="標楷體" w:eastAsia="標楷體" w:hAnsi="標楷體" w:hint="eastAsia"/>
          <w:sz w:val="28"/>
          <w:szCs w:val="28"/>
        </w:rPr>
        <w:t>8；</w:t>
      </w:r>
      <w:r>
        <w:rPr>
          <w:rFonts w:eastAsia="標楷體" w:hint="eastAsia"/>
          <w:sz w:val="28"/>
          <w:szCs w:val="28"/>
        </w:rPr>
        <w:t>連絡人員：劉美杏小姐。</w:t>
      </w:r>
    </w:p>
    <w:p w:rsidR="00E1385E" w:rsidRDefault="00E1385E" w:rsidP="00E1385E">
      <w:pPr>
        <w:spacing w:line="360" w:lineRule="exact"/>
        <w:ind w:leftChars="7" w:left="2397" w:hangingChars="850" w:hanging="23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 w:hint="eastAsia"/>
          <w:sz w:val="28"/>
          <w:szCs w:val="28"/>
        </w:rPr>
        <w:t>雲林縣童軍會地址：</w:t>
      </w:r>
      <w:r>
        <w:rPr>
          <w:rFonts w:eastAsia="標楷體"/>
          <w:sz w:val="28"/>
          <w:szCs w:val="28"/>
        </w:rPr>
        <w:t>630</w:t>
      </w:r>
      <w:r>
        <w:rPr>
          <w:rFonts w:eastAsia="標楷體" w:hint="eastAsia"/>
          <w:sz w:val="28"/>
          <w:szCs w:val="28"/>
        </w:rPr>
        <w:t>雲林縣斗南鎮大同路</w:t>
      </w:r>
      <w:r>
        <w:rPr>
          <w:rFonts w:eastAsia="標楷體"/>
          <w:sz w:val="28"/>
          <w:szCs w:val="28"/>
        </w:rPr>
        <w:t>400</w:t>
      </w:r>
      <w:r>
        <w:rPr>
          <w:rFonts w:eastAsia="標楷體" w:hint="eastAsia"/>
          <w:sz w:val="28"/>
          <w:szCs w:val="28"/>
        </w:rPr>
        <w:t>號</w:t>
      </w:r>
    </w:p>
    <w:p w:rsidR="00E1385E" w:rsidRDefault="00E1385E" w:rsidP="00E1385E">
      <w:pPr>
        <w:widowControl/>
        <w:spacing w:line="360" w:lineRule="exact"/>
        <w:rPr>
          <w:rFonts w:ascii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十六、參加須知另行通知，參加者一律穿著童軍制服。。</w:t>
      </w:r>
    </w:p>
    <w:p w:rsidR="00E1385E" w:rsidRDefault="00E1385E" w:rsidP="00E1385E">
      <w:pPr>
        <w:widowControl/>
        <w:spacing w:line="360" w:lineRule="exact"/>
        <w:rPr>
          <w:rFonts w:ascii="新細明體" w:hAnsi="新細明體" w:cs="新細明體" w:hint="eastAsia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十七、其他：個人因健康需要之藥物請自行攜帶，營本部不提供藥品。</w:t>
      </w:r>
    </w:p>
    <w:p w:rsidR="00E1385E" w:rsidRDefault="00E1385E" w:rsidP="00E1385E">
      <w:pPr>
        <w:widowControl/>
        <w:spacing w:line="360" w:lineRule="exact"/>
        <w:ind w:left="-51" w:hanging="1026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（      </w:t>
      </w:r>
      <w:r>
        <w:rPr>
          <w:rFonts w:ascii="標楷體" w:eastAsia="標楷體" w:hint="eastAsia"/>
          <w:sz w:val="28"/>
          <w:szCs w:val="28"/>
        </w:rPr>
        <w:t>十八、本要點經呈縣府核備後實施之。</w:t>
      </w:r>
    </w:p>
    <w:p w:rsidR="00E1385E" w:rsidRDefault="00E1385E" w:rsidP="00E1385E">
      <w:pPr>
        <w:jc w:val="both"/>
        <w:rPr>
          <w:rFonts w:eastAsia="標楷體"/>
          <w:sz w:val="56"/>
        </w:rPr>
      </w:pPr>
      <w:r>
        <w:rPr>
          <w:rFonts w:eastAsia="標楷體"/>
          <w:sz w:val="56"/>
        </w:rPr>
        <w:lastRenderedPageBreak/>
        <w:t xml:space="preserve">   </w:t>
      </w:r>
      <w:r>
        <w:rPr>
          <w:rFonts w:eastAsia="標楷體" w:hint="eastAsia"/>
          <w:sz w:val="56"/>
        </w:rPr>
        <w:t>雲林縣童軍會木章基本訓練報名表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95"/>
        <w:gridCol w:w="2724"/>
        <w:gridCol w:w="809"/>
        <w:gridCol w:w="149"/>
        <w:gridCol w:w="74"/>
        <w:gridCol w:w="941"/>
        <w:gridCol w:w="447"/>
        <w:gridCol w:w="299"/>
        <w:gridCol w:w="94"/>
        <w:gridCol w:w="827"/>
        <w:gridCol w:w="1877"/>
      </w:tblGrid>
      <w:tr w:rsidR="00E1385E" w:rsidTr="00E1385E">
        <w:trPr>
          <w:cantSplit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  <w:r w:rsidRPr="007E7E16">
              <w:rPr>
                <w:rFonts w:eastAsia="標楷體" w:hint="eastAsia"/>
                <w:spacing w:val="30"/>
                <w:kern w:val="0"/>
                <w:sz w:val="36"/>
                <w:fitText w:val="1560" w:id="642998016"/>
              </w:rPr>
              <w:t>訓練類</w:t>
            </w:r>
            <w:r w:rsidRPr="007E7E16">
              <w:rPr>
                <w:rFonts w:eastAsia="標楷體" w:hint="eastAsia"/>
                <w:spacing w:val="-30"/>
                <w:kern w:val="0"/>
                <w:sz w:val="36"/>
                <w:fitText w:val="1560" w:id="642998016"/>
              </w:rPr>
              <w:t>別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童子軍木章基本訓練</w:t>
            </w:r>
          </w:p>
        </w:tc>
        <w:tc>
          <w:tcPr>
            <w:tcW w:w="2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ind w:left="120"/>
              <w:rPr>
                <w:rFonts w:eastAsia="標楷體"/>
                <w:sz w:val="36"/>
              </w:rPr>
            </w:pPr>
            <w:r w:rsidRPr="007E7E16">
              <w:rPr>
                <w:rFonts w:eastAsia="標楷體" w:hint="eastAsia"/>
                <w:spacing w:val="30"/>
                <w:kern w:val="0"/>
                <w:sz w:val="36"/>
                <w:fitText w:val="1560" w:id="642998017"/>
              </w:rPr>
              <w:t>訓練期</w:t>
            </w:r>
            <w:r w:rsidRPr="007E7E16">
              <w:rPr>
                <w:rFonts w:eastAsia="標楷體" w:hint="eastAsia"/>
                <w:spacing w:val="-30"/>
                <w:kern w:val="0"/>
                <w:sz w:val="36"/>
                <w:fitText w:val="1560" w:id="642998017"/>
              </w:rPr>
              <w:t>別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第</w:t>
            </w:r>
            <w:r>
              <w:rPr>
                <w:rFonts w:eastAsia="標楷體"/>
                <w:sz w:val="36"/>
              </w:rPr>
              <w:t>29</w:t>
            </w:r>
            <w:r>
              <w:rPr>
                <w:rFonts w:eastAsia="標楷體" w:hint="eastAsia"/>
                <w:sz w:val="36"/>
              </w:rPr>
              <w:t>期</w:t>
            </w:r>
          </w:p>
        </w:tc>
      </w:tr>
      <w:tr w:rsidR="00E1385E" w:rsidTr="00E1385E">
        <w:trPr>
          <w:trHeight w:val="74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  <w:r w:rsidRPr="007E7E16">
              <w:rPr>
                <w:rFonts w:eastAsia="標楷體" w:hint="eastAsia"/>
                <w:spacing w:val="30"/>
                <w:kern w:val="0"/>
                <w:sz w:val="36"/>
                <w:fitText w:val="1560" w:id="642998018"/>
              </w:rPr>
              <w:t>舉辦日</w:t>
            </w:r>
            <w:r w:rsidRPr="007E7E16">
              <w:rPr>
                <w:rFonts w:eastAsia="標楷體" w:hint="eastAsia"/>
                <w:spacing w:val="-30"/>
                <w:kern w:val="0"/>
                <w:sz w:val="36"/>
                <w:fitText w:val="1560" w:id="642998018"/>
              </w:rPr>
              <w:t>期</w:t>
            </w:r>
          </w:p>
        </w:tc>
        <w:tc>
          <w:tcPr>
            <w:tcW w:w="8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5E" w:rsidRDefault="00E1385E" w:rsidP="00E1385E">
            <w:pPr>
              <w:spacing w:line="720" w:lineRule="exact"/>
              <w:ind w:left="244"/>
              <w:jc w:val="both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103</w:t>
            </w:r>
            <w:r>
              <w:rPr>
                <w:rFonts w:eastAsia="標楷體" w:hint="eastAsia"/>
                <w:sz w:val="36"/>
              </w:rPr>
              <w:t>年</w:t>
            </w:r>
            <w:r>
              <w:rPr>
                <w:rFonts w:eastAsia="標楷體"/>
                <w:sz w:val="36"/>
              </w:rPr>
              <w:t>7</w:t>
            </w:r>
            <w:r>
              <w:rPr>
                <w:rFonts w:eastAsia="標楷體" w:hint="eastAsia"/>
                <w:sz w:val="36"/>
              </w:rPr>
              <w:t>月</w:t>
            </w:r>
            <w:r>
              <w:rPr>
                <w:rFonts w:eastAsia="標楷體"/>
                <w:sz w:val="36"/>
              </w:rPr>
              <w:t>22</w:t>
            </w:r>
            <w:r>
              <w:rPr>
                <w:rFonts w:eastAsia="標楷體" w:hint="eastAsia"/>
                <w:sz w:val="36"/>
              </w:rPr>
              <w:t>日至</w:t>
            </w:r>
            <w:smartTag w:uri="urn:schemas-microsoft-com:office:smarttags" w:element="chsdate">
              <w:smartTagPr>
                <w:attr w:name="Year" w:val="2014"/>
                <w:attr w:name="Month" w:val="7"/>
                <w:attr w:name="Day" w:val="25"/>
                <w:attr w:name="IsLunarDate" w:val="False"/>
                <w:attr w:name="IsROCDate" w:val="False"/>
              </w:smartTagPr>
              <w:r>
                <w:rPr>
                  <w:rFonts w:eastAsia="標楷體"/>
                  <w:sz w:val="36"/>
                </w:rPr>
                <w:t>7</w:t>
              </w:r>
              <w:r>
                <w:rPr>
                  <w:rFonts w:eastAsia="標楷體" w:hint="eastAsia"/>
                  <w:sz w:val="36"/>
                </w:rPr>
                <w:t>月</w:t>
              </w:r>
              <w:r>
                <w:rPr>
                  <w:rFonts w:eastAsia="標楷體"/>
                  <w:sz w:val="36"/>
                </w:rPr>
                <w:t>25</w:t>
              </w:r>
              <w:r>
                <w:rPr>
                  <w:rFonts w:eastAsia="標楷體" w:hint="eastAsia"/>
                  <w:sz w:val="36"/>
                </w:rPr>
                <w:t>日</w:t>
              </w:r>
            </w:smartTag>
            <w:r>
              <w:rPr>
                <w:rFonts w:eastAsia="標楷體"/>
                <w:sz w:val="36"/>
              </w:rPr>
              <w:t xml:space="preserve"> </w:t>
            </w:r>
          </w:p>
        </w:tc>
      </w:tr>
      <w:tr w:rsidR="00E1385E" w:rsidTr="00E1385E">
        <w:trPr>
          <w:cantSplit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  <w:r w:rsidRPr="007E7E16">
              <w:rPr>
                <w:rFonts w:eastAsia="標楷體" w:hint="eastAsia"/>
                <w:w w:val="86"/>
                <w:kern w:val="0"/>
                <w:sz w:val="36"/>
                <w:fitText w:val="1560" w:id="642998019"/>
              </w:rPr>
              <w:t>申請人姓</w:t>
            </w:r>
            <w:r w:rsidRPr="007E7E16">
              <w:rPr>
                <w:rFonts w:eastAsia="標楷體" w:hint="eastAsia"/>
                <w:spacing w:val="6"/>
                <w:w w:val="86"/>
                <w:kern w:val="0"/>
                <w:sz w:val="36"/>
                <w:fitText w:val="1560" w:id="642998019"/>
              </w:rPr>
              <w:t>名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性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別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籍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貫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</w:p>
        </w:tc>
      </w:tr>
      <w:tr w:rsidR="00E1385E" w:rsidTr="00E1385E">
        <w:trPr>
          <w:cantSplit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kern w:val="0"/>
                <w:sz w:val="36"/>
              </w:rPr>
            </w:pPr>
            <w:r>
              <w:rPr>
                <w:rFonts w:eastAsia="標楷體" w:hint="eastAsia"/>
                <w:sz w:val="36"/>
              </w:rPr>
              <w:t>出生年月日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身份證字號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</w:p>
        </w:tc>
      </w:tr>
      <w:tr w:rsidR="00E1385E" w:rsidTr="00E1385E">
        <w:trPr>
          <w:cantSplit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  <w:r w:rsidRPr="00E1385E">
              <w:rPr>
                <w:rFonts w:eastAsia="標楷體" w:hint="eastAsia"/>
                <w:spacing w:val="420"/>
                <w:kern w:val="0"/>
                <w:sz w:val="36"/>
                <w:fitText w:val="1560" w:id="642998020"/>
              </w:rPr>
              <w:t>學</w:t>
            </w:r>
            <w:r w:rsidRPr="00E1385E">
              <w:rPr>
                <w:rFonts w:eastAsia="標楷體" w:hint="eastAsia"/>
                <w:kern w:val="0"/>
                <w:sz w:val="36"/>
                <w:fitText w:val="1560" w:id="642998020"/>
              </w:rPr>
              <w:t>歷</w:t>
            </w:r>
          </w:p>
        </w:tc>
        <w:tc>
          <w:tcPr>
            <w:tcW w:w="8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</w:p>
        </w:tc>
      </w:tr>
      <w:tr w:rsidR="00E1385E" w:rsidTr="00E1385E">
        <w:trPr>
          <w:cantSplit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  <w:r w:rsidRPr="007E7E16">
              <w:rPr>
                <w:rFonts w:eastAsia="標楷體" w:hint="eastAsia"/>
                <w:spacing w:val="30"/>
                <w:kern w:val="0"/>
                <w:sz w:val="36"/>
                <w:fitText w:val="1560" w:id="642998021"/>
              </w:rPr>
              <w:t>服務單</w:t>
            </w:r>
            <w:r w:rsidRPr="007E7E16">
              <w:rPr>
                <w:rFonts w:eastAsia="標楷體" w:hint="eastAsia"/>
                <w:spacing w:val="-30"/>
                <w:kern w:val="0"/>
                <w:sz w:val="36"/>
                <w:fitText w:val="1560" w:id="642998021"/>
              </w:rPr>
              <w:t>位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jc w:val="center"/>
              <w:rPr>
                <w:rFonts w:eastAsia="標楷體"/>
                <w:sz w:val="36"/>
              </w:rPr>
            </w:pPr>
            <w:r w:rsidRPr="00E1385E">
              <w:rPr>
                <w:rFonts w:eastAsia="標楷體" w:hint="eastAsia"/>
                <w:spacing w:val="165"/>
                <w:kern w:val="0"/>
                <w:sz w:val="36"/>
                <w:fitText w:val="1560" w:id="642998022"/>
              </w:rPr>
              <w:t>職</w:t>
            </w:r>
            <w:r w:rsidRPr="00E1385E">
              <w:rPr>
                <w:rFonts w:eastAsia="標楷體"/>
                <w:spacing w:val="165"/>
                <w:kern w:val="0"/>
                <w:sz w:val="36"/>
                <w:fitText w:val="1560" w:id="642998022"/>
              </w:rPr>
              <w:t xml:space="preserve"> </w:t>
            </w:r>
            <w:r w:rsidRPr="00E1385E">
              <w:rPr>
                <w:rFonts w:eastAsia="標楷體" w:hint="eastAsia"/>
                <w:kern w:val="0"/>
                <w:sz w:val="36"/>
                <w:fitText w:val="1560" w:id="642998022"/>
              </w:rPr>
              <w:t>稱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</w:p>
        </w:tc>
      </w:tr>
      <w:tr w:rsidR="00E1385E" w:rsidTr="00E1385E">
        <w:trPr>
          <w:cantSplit/>
          <w:trHeight w:val="840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  <w:r w:rsidRPr="00E1385E">
              <w:rPr>
                <w:rFonts w:eastAsia="標楷體" w:hint="eastAsia"/>
                <w:spacing w:val="120"/>
                <w:kern w:val="0"/>
                <w:sz w:val="36"/>
                <w:fitText w:val="1560" w:id="642998023"/>
              </w:rPr>
              <w:t>通訊</w:t>
            </w:r>
            <w:r w:rsidRPr="00E1385E">
              <w:rPr>
                <w:rFonts w:eastAsia="標楷體" w:hint="eastAsia"/>
                <w:kern w:val="0"/>
                <w:sz w:val="36"/>
                <w:fitText w:val="1560" w:id="642998023"/>
              </w:rPr>
              <w:t>處</w:t>
            </w:r>
          </w:p>
        </w:tc>
        <w:tc>
          <w:tcPr>
            <w:tcW w:w="36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連絡電話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</w:p>
        </w:tc>
      </w:tr>
      <w:tr w:rsidR="00E1385E" w:rsidTr="00E1385E">
        <w:trPr>
          <w:cantSplit/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5E" w:rsidRDefault="00E1385E" w:rsidP="00E1385E">
            <w:pPr>
              <w:widowControl/>
              <w:rPr>
                <w:rFonts w:eastAsia="標楷體"/>
                <w:sz w:val="3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5E" w:rsidRDefault="00E1385E" w:rsidP="00E1385E">
            <w:pPr>
              <w:widowControl/>
              <w:rPr>
                <w:rFonts w:eastAsia="標楷體"/>
                <w:sz w:val="36"/>
              </w:rPr>
            </w:pP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郵件信箱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</w:p>
        </w:tc>
      </w:tr>
      <w:tr w:rsidR="00E1385E" w:rsidTr="00E1385E">
        <w:trPr>
          <w:cantSplit/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5E" w:rsidRDefault="00E1385E" w:rsidP="00E1385E">
            <w:pPr>
              <w:widowControl/>
              <w:rPr>
                <w:rFonts w:eastAsia="標楷體"/>
                <w:sz w:val="3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5E" w:rsidRDefault="00E1385E" w:rsidP="00E1385E">
            <w:pPr>
              <w:widowControl/>
              <w:rPr>
                <w:rFonts w:eastAsia="標楷體"/>
                <w:sz w:val="36"/>
              </w:rPr>
            </w:pP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飲</w:t>
            </w:r>
            <w:r>
              <w:rPr>
                <w:rFonts w:eastAsia="標楷體"/>
                <w:sz w:val="36"/>
                <w:szCs w:val="36"/>
              </w:rPr>
              <w:t xml:space="preserve">   </w:t>
            </w:r>
            <w:r>
              <w:rPr>
                <w:rFonts w:eastAsia="標楷體" w:hint="eastAsia"/>
                <w:sz w:val="36"/>
                <w:szCs w:val="36"/>
              </w:rPr>
              <w:t>食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4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□ 一般 </w:t>
            </w:r>
          </w:p>
          <w:p w:rsidR="00E1385E" w:rsidRDefault="00E1385E" w:rsidP="00E1385E">
            <w:pPr>
              <w:spacing w:line="400" w:lineRule="exact"/>
              <w:rPr>
                <w:rFonts w:eastAsia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 全素</w:t>
            </w:r>
          </w:p>
        </w:tc>
      </w:tr>
      <w:tr w:rsidR="00E1385E" w:rsidTr="00E1385E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5E" w:rsidRDefault="00E1385E" w:rsidP="00E1385E">
            <w:pPr>
              <w:widowControl/>
              <w:rPr>
                <w:rFonts w:eastAsia="標楷體"/>
                <w:sz w:val="3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5E" w:rsidRDefault="00E1385E" w:rsidP="00E1385E">
            <w:pPr>
              <w:widowControl/>
              <w:rPr>
                <w:rFonts w:eastAsia="標楷體"/>
                <w:sz w:val="36"/>
              </w:rPr>
            </w:pP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kern w:val="0"/>
                <w:sz w:val="36"/>
              </w:rPr>
              <w:t>公假公文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400" w:lineRule="exact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□需要</w:t>
            </w:r>
          </w:p>
          <w:p w:rsidR="00E1385E" w:rsidRDefault="00E1385E" w:rsidP="00E1385E">
            <w:pPr>
              <w:spacing w:line="400" w:lineRule="exact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□不需要</w:t>
            </w:r>
          </w:p>
        </w:tc>
      </w:tr>
      <w:tr w:rsidR="00E1385E" w:rsidTr="00E1385E">
        <w:trPr>
          <w:cantSplit/>
          <w:trHeight w:val="240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5E" w:rsidRDefault="00E1385E" w:rsidP="00E1385E">
            <w:pPr>
              <w:spacing w:line="720" w:lineRule="exact"/>
              <w:rPr>
                <w:rFonts w:eastAsia="標楷體"/>
                <w:kern w:val="0"/>
                <w:sz w:val="36"/>
              </w:rPr>
            </w:pPr>
            <w:r>
              <w:rPr>
                <w:rFonts w:eastAsia="標楷體" w:hint="eastAsia"/>
                <w:kern w:val="0"/>
                <w:sz w:val="36"/>
              </w:rPr>
              <w:t>所屬童軍單位推荐意見</w:t>
            </w:r>
          </w:p>
        </w:tc>
        <w:tc>
          <w:tcPr>
            <w:tcW w:w="8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                                          </w:t>
            </w:r>
          </w:p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</w:p>
          <w:p w:rsidR="00E1385E" w:rsidRDefault="00E1385E" w:rsidP="00E1385E">
            <w:pPr>
              <w:spacing w:line="720" w:lineRule="exact"/>
              <w:ind w:firstLineChars="1100" w:firstLine="3960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推荐人：</w:t>
            </w:r>
            <w:r>
              <w:rPr>
                <w:rFonts w:eastAsia="標楷體"/>
                <w:sz w:val="36"/>
              </w:rPr>
              <w:t xml:space="preserve">                              </w:t>
            </w:r>
          </w:p>
        </w:tc>
      </w:tr>
      <w:tr w:rsidR="00E1385E" w:rsidTr="00E1385E">
        <w:trPr>
          <w:cantSplit/>
          <w:trHeight w:val="2141"/>
        </w:trPr>
        <w:tc>
          <w:tcPr>
            <w:tcW w:w="10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5E" w:rsidRDefault="00E1385E" w:rsidP="00E1385E">
            <w:pPr>
              <w:spacing w:line="520" w:lineRule="exact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因應個資法實施，同意以上個資保留主辦單位於活動期間行政造冊及辦理保險使用，活動單位不對外公開，並於活動結束後銷毀。</w:t>
            </w:r>
          </w:p>
          <w:p w:rsidR="00E1385E" w:rsidRDefault="00E1385E" w:rsidP="00E1385E">
            <w:pPr>
              <w:spacing w:line="520" w:lineRule="exact"/>
              <w:rPr>
                <w:rFonts w:eastAsia="標楷體"/>
                <w:sz w:val="36"/>
              </w:rPr>
            </w:pPr>
          </w:p>
          <w:p w:rsidR="00E1385E" w:rsidRDefault="00E1385E" w:rsidP="00E1385E">
            <w:pPr>
              <w:spacing w:line="520" w:lineRule="exact"/>
              <w:rPr>
                <w:rFonts w:eastAsia="標楷體"/>
                <w:sz w:val="36"/>
              </w:rPr>
            </w:pPr>
          </w:p>
          <w:p w:rsidR="00E1385E" w:rsidRDefault="00E1385E" w:rsidP="00E1385E">
            <w:pPr>
              <w:spacing w:line="72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                                  </w:t>
            </w:r>
            <w:r>
              <w:rPr>
                <w:rFonts w:eastAsia="標楷體" w:hint="eastAsia"/>
                <w:sz w:val="36"/>
              </w:rPr>
              <w:t>申請人：</w:t>
            </w:r>
          </w:p>
        </w:tc>
      </w:tr>
    </w:tbl>
    <w:p w:rsidR="00E1385E" w:rsidRDefault="00E1385E" w:rsidP="00E1385E"/>
    <w:p w:rsidR="004112AC" w:rsidRDefault="004112AC"/>
    <w:sectPr w:rsidR="004112AC" w:rsidSect="00E1385E">
      <w:pgSz w:w="11906" w:h="16838"/>
      <w:pgMar w:top="899" w:right="746" w:bottom="899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385E"/>
    <w:rsid w:val="00296C48"/>
    <w:rsid w:val="004112AC"/>
    <w:rsid w:val="007E7E16"/>
    <w:rsid w:val="00E1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85E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字元 字元 字元2 字元"/>
    <w:basedOn w:val="a"/>
    <w:rsid w:val="00E1385E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1367</Characters>
  <Application>Microsoft Office Word</Application>
  <DocSecurity>4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雲林縣第29期童子軍木章基本訓練實施要點</dc:title>
  <dc:subject/>
  <dc:creator>USER</dc:creator>
  <cp:keywords/>
  <dc:description/>
  <cp:lastModifiedBy>Administrator</cp:lastModifiedBy>
  <cp:revision>2</cp:revision>
  <dcterms:created xsi:type="dcterms:W3CDTF">2014-06-13T07:01:00Z</dcterms:created>
  <dcterms:modified xsi:type="dcterms:W3CDTF">2014-06-13T07:01:00Z</dcterms:modified>
</cp:coreProperties>
</file>