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FD" w:rsidRPr="006A2CBB" w:rsidRDefault="00EF7BFD" w:rsidP="000C68FC">
      <w:pPr>
        <w:widowControl/>
        <w:spacing w:line="240" w:lineRule="atLeast"/>
        <w:jc w:val="center"/>
        <w:rPr>
          <w:rFonts w:ascii="華康中圓體" w:eastAsia="華康中圓體" w:cs="Times New Roman"/>
          <w:b/>
          <w:bCs/>
          <w:sz w:val="28"/>
          <w:szCs w:val="28"/>
        </w:rPr>
      </w:pPr>
      <w:r w:rsidRPr="006A2CBB">
        <w:rPr>
          <w:rFonts w:ascii="華康中圓體" w:eastAsia="華康中圓體" w:cs="華康中圓體" w:hint="eastAsia"/>
          <w:b/>
          <w:bCs/>
          <w:sz w:val="28"/>
          <w:szCs w:val="28"/>
        </w:rPr>
        <w:t>第四屆艋舺盃象棋大賽</w:t>
      </w:r>
      <w:r w:rsidRPr="006A2CBB">
        <w:rPr>
          <w:rFonts w:ascii="華康中圓體" w:eastAsia="華康中圓體" w:cs="華康中圓體"/>
          <w:b/>
          <w:bCs/>
          <w:sz w:val="28"/>
          <w:szCs w:val="28"/>
        </w:rPr>
        <w:t xml:space="preserve"> </w:t>
      </w:r>
      <w:r w:rsidRPr="006A2CBB">
        <w:rPr>
          <w:rFonts w:ascii="華康中圓體" w:eastAsia="華康中圓體" w:cs="華康中圓體" w:hint="eastAsia"/>
          <w:b/>
          <w:bCs/>
          <w:sz w:val="28"/>
          <w:szCs w:val="28"/>
        </w:rPr>
        <w:t>報名簡章</w:t>
      </w:r>
    </w:p>
    <w:p w:rsidR="00EF7BFD" w:rsidRPr="00640575" w:rsidRDefault="00EF7BFD" w:rsidP="00640575">
      <w:pPr>
        <w:snapToGrid w:val="0"/>
        <w:jc w:val="both"/>
        <w:rPr>
          <w:rFonts w:ascii="華康中圓體" w:eastAsia="華康中圓體" w:cs="Times New Roman"/>
          <w:b/>
          <w:bCs/>
        </w:rPr>
      </w:pPr>
      <w:r w:rsidRPr="00640575">
        <w:rPr>
          <w:rFonts w:ascii="華康中圓體" w:eastAsia="華康中圓體" w:cs="華康中圓體" w:hint="eastAsia"/>
          <w:b/>
          <w:bCs/>
        </w:rPr>
        <w:t>壹、活動目的：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Times New Roman"/>
        </w:rPr>
        <w:tab/>
      </w:r>
      <w:r w:rsidRPr="00640575">
        <w:rPr>
          <w:rFonts w:ascii="華康中圓體" w:eastAsia="華康中圓體" w:hAnsi="標楷體" w:cs="華康中圓體" w:hint="eastAsia"/>
        </w:rPr>
        <w:t>象棋，是中華文化的精華以及古老智慧的結晶，以往通常是年長之人的休閒活動，然而隨著時代演進，象棋對奕轉變為一種老少咸宜的益智遊戲。艋舺盃象棋大賽今年進入到第四屆，本次特別延續舉辦象棋大賽，邀請大家一同前來動腦力，拼獎金。</w:t>
      </w:r>
    </w:p>
    <w:p w:rsidR="00EF7BFD" w:rsidRPr="00640575" w:rsidRDefault="00EF7BFD" w:rsidP="00640575">
      <w:pPr>
        <w:snapToGrid w:val="0"/>
        <w:jc w:val="both"/>
        <w:rPr>
          <w:rFonts w:ascii="華康中圓體" w:eastAsia="華康中圓體" w:cs="Times New Roman"/>
          <w:b/>
          <w:bCs/>
        </w:rPr>
      </w:pPr>
      <w:r w:rsidRPr="00640575">
        <w:rPr>
          <w:rFonts w:ascii="華康中圓體" w:eastAsia="華康中圓體" w:cs="華康中圓體" w:hint="eastAsia"/>
          <w:b/>
          <w:bCs/>
        </w:rPr>
        <w:t>貳、活動對象：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華康中圓體" w:hint="eastAsia"/>
        </w:rPr>
        <w:t>一、新秀組：年齡限定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25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歲以下</w:t>
      </w:r>
      <w:r w:rsidRPr="00640575">
        <w:rPr>
          <w:rFonts w:ascii="華康中圓體" w:eastAsia="華康中圓體" w:hAnsi="標楷體" w:cs="華康中圓體" w:hint="eastAsia"/>
        </w:rPr>
        <w:t>報名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華康中圓體" w:hint="eastAsia"/>
        </w:rPr>
        <w:t>二、精英組：限定具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棋力段位者</w:t>
      </w:r>
      <w:r w:rsidRPr="00640575">
        <w:rPr>
          <w:rFonts w:ascii="華康中圓體" w:eastAsia="華康中圓體" w:hAnsi="標楷體" w:cs="華康中圓體" w:hint="eastAsia"/>
        </w:rPr>
        <w:t>報名</w:t>
      </w:r>
    </w:p>
    <w:p w:rsidR="00EF7BFD" w:rsidRPr="00640575" w:rsidRDefault="00EF7BFD" w:rsidP="00640575">
      <w:pPr>
        <w:snapToGrid w:val="0"/>
        <w:jc w:val="both"/>
        <w:rPr>
          <w:rFonts w:ascii="華康中圓體" w:eastAsia="華康中圓體" w:cs="Times New Roman"/>
          <w:b/>
          <w:bCs/>
        </w:rPr>
      </w:pPr>
      <w:r w:rsidRPr="00640575">
        <w:rPr>
          <w:rFonts w:ascii="華康中圓體" w:eastAsia="華康中圓體" w:cs="華康中圓體" w:hint="eastAsia"/>
          <w:b/>
          <w:bCs/>
        </w:rPr>
        <w:t>叁、活動日期：</w:t>
      </w:r>
    </w:p>
    <w:p w:rsidR="00EF7BFD" w:rsidRPr="00640575" w:rsidRDefault="00EF7BFD" w:rsidP="00640575">
      <w:pPr>
        <w:rPr>
          <w:rFonts w:ascii="華康中圓體" w:eastAsia="華康中圓體" w:hAnsi="標楷體" w:cs="華康中圓體"/>
        </w:rPr>
      </w:pPr>
      <w:r w:rsidRPr="00640575">
        <w:rPr>
          <w:rFonts w:ascii="華康中圓體" w:eastAsia="華康中圓體" w:hAnsi="標楷體" w:cs="華康中圓體" w:hint="eastAsia"/>
        </w:rPr>
        <w:t>新秀組：</w:t>
      </w:r>
      <w:r w:rsidRPr="00640575">
        <w:rPr>
          <w:rFonts w:ascii="華康中圓體" w:eastAsia="華康中圓體" w:hAnsi="標楷體" w:cs="華康中圓體"/>
        </w:rPr>
        <w:t>103</w:t>
      </w:r>
      <w:r w:rsidRPr="00640575">
        <w:rPr>
          <w:rFonts w:ascii="華康中圓體" w:eastAsia="華康中圓體" w:hAnsi="標楷體" w:cs="華康中圓體" w:hint="eastAsia"/>
        </w:rPr>
        <w:t>年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11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月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2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(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)</w:t>
      </w:r>
      <w:r w:rsidRPr="00640575">
        <w:rPr>
          <w:rFonts w:ascii="華康中圓體" w:eastAsia="華康中圓體" w:hAnsi="標楷體" w:cs="華康中圓體"/>
        </w:rPr>
        <w:t xml:space="preserve"> </w:t>
      </w:r>
      <w:r w:rsidRPr="00640575">
        <w:rPr>
          <w:rFonts w:ascii="華康中圓體" w:eastAsia="華康中圓體" w:hAnsi="標楷體" w:cs="華康中圓體" w:hint="eastAsia"/>
        </w:rPr>
        <w:t>中午</w:t>
      </w:r>
      <w:r w:rsidRPr="00640575">
        <w:rPr>
          <w:rFonts w:ascii="華康中圓體" w:eastAsia="華康中圓體" w:hAnsi="標楷體" w:cs="華康中圓體"/>
        </w:rPr>
        <w:t>12</w:t>
      </w:r>
      <w:r w:rsidRPr="00640575">
        <w:rPr>
          <w:rFonts w:ascii="華康中圓體" w:eastAsia="華康中圓體" w:hAnsi="標楷體" w:cs="華康中圓體" w:hint="eastAsia"/>
        </w:rPr>
        <w:t>：</w:t>
      </w:r>
      <w:r w:rsidRPr="00640575">
        <w:rPr>
          <w:rFonts w:ascii="華康中圓體" w:eastAsia="華康中圓體" w:hAnsi="標楷體" w:cs="華康中圓體"/>
        </w:rPr>
        <w:t>00</w:t>
      </w:r>
      <w:r w:rsidRPr="00640575">
        <w:rPr>
          <w:rFonts w:ascii="華康中圓體" w:eastAsia="華康中圓體" w:hAnsi="標楷體" w:cs="華康中圓體" w:hint="eastAsia"/>
        </w:rPr>
        <w:t>至下午</w:t>
      </w:r>
      <w:r w:rsidRPr="00640575">
        <w:rPr>
          <w:rFonts w:ascii="華康中圓體" w:eastAsia="華康中圓體" w:hAnsi="標楷體" w:cs="華康中圓體"/>
        </w:rPr>
        <w:t>17</w:t>
      </w:r>
      <w:r w:rsidRPr="00640575">
        <w:rPr>
          <w:rFonts w:ascii="華康中圓體" w:eastAsia="華康中圓體" w:hAnsi="標楷體" w:cs="華康中圓體" w:hint="eastAsia"/>
        </w:rPr>
        <w:t>：</w:t>
      </w:r>
      <w:r w:rsidRPr="00640575">
        <w:rPr>
          <w:rFonts w:ascii="華康中圓體" w:eastAsia="華康中圓體" w:hAnsi="標楷體" w:cs="華康中圓體"/>
        </w:rPr>
        <w:t>30</w:t>
      </w:r>
    </w:p>
    <w:p w:rsidR="00EF7BFD" w:rsidRPr="00640575" w:rsidRDefault="00EF7BFD" w:rsidP="00640575">
      <w:pPr>
        <w:rPr>
          <w:rFonts w:ascii="華康中圓體" w:eastAsia="華康中圓體" w:hAnsi="標楷體" w:cs="華康中圓體"/>
        </w:rPr>
      </w:pPr>
      <w:r w:rsidRPr="00640575">
        <w:rPr>
          <w:rFonts w:ascii="華康中圓體" w:eastAsia="華康中圓體" w:hAnsi="標楷體" w:cs="華康中圓體" w:hint="eastAsia"/>
        </w:rPr>
        <w:t>菁英組：</w:t>
      </w:r>
      <w:r w:rsidRPr="00640575">
        <w:rPr>
          <w:rFonts w:ascii="華康中圓體" w:eastAsia="華康中圓體" w:hAnsi="標楷體" w:cs="華康中圓體"/>
        </w:rPr>
        <w:t>103</w:t>
      </w:r>
      <w:r w:rsidRPr="00640575">
        <w:rPr>
          <w:rFonts w:ascii="華康中圓體" w:eastAsia="華康中圓體" w:hAnsi="標楷體" w:cs="華康中圓體" w:hint="eastAsia"/>
        </w:rPr>
        <w:t>年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11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月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16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(</w:t>
      </w:r>
      <w:r w:rsidRPr="00640575">
        <w:rPr>
          <w:rFonts w:ascii="華康中圓體" w:eastAsia="華康中圓體" w:hAnsi="標楷體" w:cs="華康中圓體" w:hint="eastAsia"/>
          <w:b/>
          <w:bCs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shd w:val="pct15" w:color="auto" w:fill="FFFFFF"/>
        </w:rPr>
        <w:t>)</w:t>
      </w:r>
      <w:r w:rsidRPr="00640575">
        <w:rPr>
          <w:rFonts w:ascii="華康中圓體" w:eastAsia="華康中圓體" w:hAnsi="標楷體" w:cs="華康中圓體"/>
        </w:rPr>
        <w:t xml:space="preserve"> </w:t>
      </w:r>
      <w:r w:rsidRPr="00640575">
        <w:rPr>
          <w:rFonts w:ascii="華康中圓體" w:eastAsia="華康中圓體" w:hAnsi="標楷體" w:cs="華康中圓體" w:hint="eastAsia"/>
        </w:rPr>
        <w:t>中午</w:t>
      </w:r>
      <w:r w:rsidRPr="00640575">
        <w:rPr>
          <w:rFonts w:ascii="華康中圓體" w:eastAsia="華康中圓體" w:hAnsi="標楷體" w:cs="華康中圓體"/>
        </w:rPr>
        <w:t>12</w:t>
      </w:r>
      <w:r w:rsidRPr="00640575">
        <w:rPr>
          <w:rFonts w:ascii="華康中圓體" w:eastAsia="華康中圓體" w:hAnsi="標楷體" w:cs="華康中圓體" w:hint="eastAsia"/>
        </w:rPr>
        <w:t>：</w:t>
      </w:r>
      <w:r w:rsidRPr="00640575">
        <w:rPr>
          <w:rFonts w:ascii="華康中圓體" w:eastAsia="華康中圓體" w:hAnsi="標楷體" w:cs="華康中圓體"/>
        </w:rPr>
        <w:t>00</w:t>
      </w:r>
      <w:r w:rsidRPr="00640575">
        <w:rPr>
          <w:rFonts w:ascii="華康中圓體" w:eastAsia="華康中圓體" w:hAnsi="標楷體" w:cs="華康中圓體" w:hint="eastAsia"/>
        </w:rPr>
        <w:t>至下午</w:t>
      </w:r>
      <w:r w:rsidRPr="00640575">
        <w:rPr>
          <w:rFonts w:ascii="華康中圓體" w:eastAsia="華康中圓體" w:hAnsi="標楷體" w:cs="華康中圓體"/>
        </w:rPr>
        <w:t>17</w:t>
      </w:r>
      <w:r w:rsidRPr="00640575">
        <w:rPr>
          <w:rFonts w:ascii="華康中圓體" w:eastAsia="華康中圓體" w:hAnsi="標楷體" w:cs="華康中圓體" w:hint="eastAsia"/>
        </w:rPr>
        <w:t>：</w:t>
      </w:r>
      <w:r w:rsidRPr="00640575">
        <w:rPr>
          <w:rFonts w:ascii="華康中圓體" w:eastAsia="華康中圓體" w:hAnsi="標楷體" w:cs="華康中圓體"/>
        </w:rPr>
        <w:t>30</w:t>
      </w:r>
    </w:p>
    <w:p w:rsidR="00EF7BFD" w:rsidRPr="00640575" w:rsidRDefault="00EF7BFD" w:rsidP="00640575">
      <w:pPr>
        <w:snapToGrid w:val="0"/>
        <w:jc w:val="both"/>
        <w:rPr>
          <w:rFonts w:ascii="華康中圓體" w:eastAsia="華康中圓體" w:cs="Times New Roman"/>
        </w:rPr>
      </w:pPr>
      <w:r w:rsidRPr="00640575">
        <w:rPr>
          <w:rFonts w:ascii="華康中圓體" w:eastAsia="華康中圓體" w:cs="華康中圓體" w:hint="eastAsia"/>
          <w:b/>
          <w:bCs/>
        </w:rPr>
        <w:t>肆、活動地點：</w:t>
      </w:r>
      <w:r w:rsidRPr="00640575">
        <w:rPr>
          <w:rFonts w:ascii="華康中圓體" w:eastAsia="華康中圓體" w:cs="華康中圓體" w:hint="eastAsia"/>
        </w:rPr>
        <w:t>龍山寺地下街地下一樓之Ｂ廣場</w:t>
      </w:r>
    </w:p>
    <w:p w:rsidR="00EF7BFD" w:rsidRPr="00640575" w:rsidRDefault="00EF7BFD" w:rsidP="00640575">
      <w:pPr>
        <w:rPr>
          <w:rFonts w:ascii="華康中圓體" w:eastAsia="華康中圓體" w:cs="Times New Roman"/>
          <w:b/>
          <w:bCs/>
        </w:rPr>
      </w:pPr>
      <w:r w:rsidRPr="00640575">
        <w:rPr>
          <w:rFonts w:ascii="華康中圓體" w:eastAsia="華康中圓體" w:hAnsi="標楷體" w:cs="華康中圓體" w:hint="eastAsia"/>
          <w:b/>
          <w:bCs/>
        </w:rPr>
        <w:t>伍、活動辦法：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華康中圓體" w:hint="eastAsia"/>
        </w:rPr>
        <w:t>一、報名時間：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  <w:u w:val="single"/>
        </w:rPr>
      </w:pPr>
      <w:r w:rsidRPr="00640575">
        <w:rPr>
          <w:rFonts w:ascii="華康中圓體" w:eastAsia="華康中圓體" w:hAnsi="標楷體" w:cs="華康中圓體" w:hint="eastAsia"/>
        </w:rPr>
        <w:t>新秀組：即日起</w:t>
      </w:r>
      <w:r w:rsidRPr="00640575">
        <w:rPr>
          <w:rFonts w:ascii="華康中圓體" w:eastAsia="華康中圓體" w:hAnsi="標楷體" w:cs="華康中圓體"/>
        </w:rPr>
        <w:t>-</w:t>
      </w:r>
      <w:r w:rsidRPr="00640575">
        <w:rPr>
          <w:rFonts w:ascii="華康中圓體" w:eastAsia="華康中圓體" w:hAnsi="標楷體" w:cs="華康中圓體"/>
          <w:u w:val="single"/>
        </w:rPr>
        <w:t>103</w:t>
      </w:r>
      <w:r w:rsidRPr="00640575">
        <w:rPr>
          <w:rFonts w:ascii="華康中圓體" w:eastAsia="華康中圓體" w:hAnsi="標楷體" w:cs="華康中圓體" w:hint="eastAsia"/>
          <w:u w:val="single"/>
        </w:rPr>
        <w:t>年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10</w:t>
      </w:r>
      <w:r w:rsidRPr="00640575"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月</w:t>
      </w:r>
      <w:r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28</w:t>
      </w:r>
      <w:r w:rsidRPr="00640575"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(</w:t>
      </w:r>
      <w:r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二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)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  <w:u w:val="single"/>
        </w:rPr>
      </w:pPr>
      <w:r w:rsidRPr="00640575">
        <w:rPr>
          <w:rFonts w:ascii="華康中圓體" w:eastAsia="華康中圓體" w:hAnsi="標楷體" w:cs="華康中圓體" w:hint="eastAsia"/>
          <w:u w:val="single"/>
        </w:rPr>
        <w:t>菁英組</w:t>
      </w:r>
      <w:r w:rsidRPr="00640575">
        <w:rPr>
          <w:rFonts w:ascii="華康中圓體" w:eastAsia="華康中圓體" w:hAnsi="標楷體" w:cs="華康中圓體" w:hint="eastAsia"/>
        </w:rPr>
        <w:t>：即日起</w:t>
      </w:r>
      <w:r w:rsidRPr="00640575">
        <w:rPr>
          <w:rFonts w:ascii="華康中圓體" w:eastAsia="華康中圓體" w:hAnsi="標楷體" w:cs="華康中圓體"/>
        </w:rPr>
        <w:t>-</w:t>
      </w:r>
      <w:r w:rsidRPr="00640575">
        <w:rPr>
          <w:rFonts w:ascii="華康中圓體" w:eastAsia="華康中圓體" w:hAnsi="標楷體" w:cs="華康中圓體"/>
          <w:u w:val="single"/>
        </w:rPr>
        <w:t>103</w:t>
      </w:r>
      <w:r w:rsidRPr="00640575">
        <w:rPr>
          <w:rFonts w:ascii="華康中圓體" w:eastAsia="華康中圓體" w:hAnsi="標楷體" w:cs="華康中圓體" w:hint="eastAsia"/>
          <w:u w:val="single"/>
        </w:rPr>
        <w:t>年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11</w:t>
      </w:r>
      <w:r w:rsidRPr="00640575"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月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07</w:t>
      </w:r>
      <w:r w:rsidRPr="00640575"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日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(</w:t>
      </w:r>
      <w:r w:rsidRPr="00640575">
        <w:rPr>
          <w:rFonts w:ascii="華康中圓體" w:eastAsia="華康中圓體" w:hAnsi="標楷體" w:cs="華康中圓體" w:hint="eastAsia"/>
          <w:b/>
          <w:bCs/>
          <w:u w:val="single"/>
          <w:shd w:val="pct15" w:color="auto" w:fill="FFFFFF"/>
        </w:rPr>
        <w:t>五</w:t>
      </w:r>
      <w:r w:rsidRPr="00640575">
        <w:rPr>
          <w:rFonts w:ascii="華康中圓體" w:eastAsia="華康中圓體" w:hAnsi="標楷體" w:cs="華康中圓體"/>
          <w:b/>
          <w:bCs/>
          <w:u w:val="single"/>
          <w:shd w:val="pct15" w:color="auto" w:fill="FFFFFF"/>
        </w:rPr>
        <w:t>)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華康中圓體" w:hint="eastAsia"/>
        </w:rPr>
        <w:t>二、報名方式：填妥報名表後於報名期限內擇一以下單位回傳</w:t>
      </w:r>
    </w:p>
    <w:p w:rsidR="00EF7BFD" w:rsidRPr="00640575" w:rsidRDefault="00EF7BFD" w:rsidP="00640575">
      <w:pPr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hAnsi="標楷體" w:cs="華康中圓體"/>
        </w:rPr>
        <w:t>1.</w:t>
      </w:r>
      <w:r w:rsidRPr="00640575">
        <w:rPr>
          <w:rFonts w:ascii="華康中圓體" w:eastAsia="華康中圓體" w:hAnsi="標楷體" w:cs="華康中圓體" w:hint="eastAsia"/>
        </w:rPr>
        <w:t>「艋舺盃象棋大賽小組」</w:t>
      </w:r>
      <w:r w:rsidRPr="00640575">
        <w:rPr>
          <w:rFonts w:ascii="華康中圓體" w:eastAsia="華康中圓體" w:hAnsi="標楷體" w:cs="華康中圓體"/>
        </w:rPr>
        <w:t>02-2958-0011*285</w:t>
      </w:r>
    </w:p>
    <w:p w:rsidR="00EF7BFD" w:rsidRPr="00640575" w:rsidRDefault="00EF7BFD" w:rsidP="00640575">
      <w:pPr>
        <w:rPr>
          <w:rFonts w:ascii="華康中圓體" w:eastAsia="華康中圓體" w:hAnsi="標楷體" w:cs="華康中圓體"/>
          <w:u w:val="single"/>
        </w:rPr>
      </w:pPr>
      <w:r w:rsidRPr="00640575">
        <w:rPr>
          <w:rFonts w:ascii="華康中圓體" w:eastAsia="華康中圓體" w:hAnsi="標楷體" w:cs="華康中圓體"/>
        </w:rPr>
        <w:t xml:space="preserve">   </w:t>
      </w:r>
      <w:r w:rsidRPr="00640575">
        <w:rPr>
          <w:rFonts w:ascii="華康中圓體" w:eastAsia="華康中圓體" w:hAnsi="標楷體" w:cs="華康中圓體" w:hint="eastAsia"/>
        </w:rPr>
        <w:t>寄至</w:t>
      </w:r>
      <w:r w:rsidRPr="00640575">
        <w:rPr>
          <w:rFonts w:ascii="華康中圓體" w:eastAsia="華康中圓體" w:hAnsi="標楷體" w:cs="華康中圓體" w:hint="eastAsia"/>
          <w:u w:val="single"/>
        </w:rPr>
        <w:t>新北市板橋區三民路</w:t>
      </w:r>
      <w:r w:rsidRPr="00640575">
        <w:rPr>
          <w:rFonts w:ascii="華康中圓體" w:eastAsia="華康中圓體" w:hAnsi="標楷體" w:cs="華康中圓體"/>
          <w:u w:val="single"/>
        </w:rPr>
        <w:t>2</w:t>
      </w:r>
      <w:r w:rsidRPr="00640575">
        <w:rPr>
          <w:rFonts w:ascii="華康中圓體" w:eastAsia="華康中圓體" w:hAnsi="標楷體" w:cs="華康中圓體" w:hint="eastAsia"/>
          <w:u w:val="single"/>
        </w:rPr>
        <w:t>段</w:t>
      </w:r>
      <w:r w:rsidRPr="00640575">
        <w:rPr>
          <w:rFonts w:ascii="華康中圓體" w:eastAsia="華康中圓體" w:hAnsi="標楷體" w:cs="華康中圓體"/>
          <w:u w:val="single"/>
        </w:rPr>
        <w:t>37</w:t>
      </w:r>
      <w:r w:rsidRPr="00640575">
        <w:rPr>
          <w:rFonts w:ascii="華康中圓體" w:eastAsia="華康中圓體" w:hAnsi="標楷體" w:cs="華康中圓體" w:hint="eastAsia"/>
          <w:u w:val="single"/>
        </w:rPr>
        <w:t>號</w:t>
      </w:r>
      <w:r w:rsidRPr="00640575">
        <w:rPr>
          <w:rFonts w:ascii="華康中圓體" w:eastAsia="華康中圓體" w:hAnsi="標楷體" w:cs="華康中圓體"/>
          <w:u w:val="single"/>
        </w:rPr>
        <w:t>22</w:t>
      </w:r>
      <w:r w:rsidRPr="00640575">
        <w:rPr>
          <w:rFonts w:ascii="華康中圓體" w:eastAsia="華康中圓體" w:hAnsi="標楷體" w:cs="華康中圓體" w:hint="eastAsia"/>
          <w:u w:val="single"/>
        </w:rPr>
        <w:t>樓之</w:t>
      </w:r>
      <w:r w:rsidRPr="00640575">
        <w:rPr>
          <w:rFonts w:ascii="華康中圓體" w:eastAsia="華康中圓體" w:hAnsi="標楷體" w:cs="華康中圓體"/>
          <w:u w:val="single"/>
        </w:rPr>
        <w:t>1</w:t>
      </w:r>
      <w:r w:rsidRPr="00640575">
        <w:rPr>
          <w:rFonts w:ascii="華康中圓體" w:eastAsia="華康中圓體" w:hAnsi="標楷體" w:cs="華康中圓體"/>
        </w:rPr>
        <w:t xml:space="preserve"> </w:t>
      </w:r>
      <w:bookmarkStart w:id="0" w:name="_GoBack"/>
      <w:bookmarkEnd w:id="0"/>
      <w:r w:rsidRPr="00640575">
        <w:rPr>
          <w:rFonts w:ascii="華康中圓體" w:eastAsia="華康中圓體" w:hAnsi="標楷體" w:cs="華康中圓體" w:hint="eastAsia"/>
        </w:rPr>
        <w:t>或傳真</w:t>
      </w:r>
      <w:r w:rsidRPr="00640575">
        <w:rPr>
          <w:rFonts w:ascii="華康中圓體" w:eastAsia="華康中圓體" w:hAnsi="標楷體" w:cs="華康中圓體"/>
          <w:u w:val="single"/>
        </w:rPr>
        <w:t>(02)2958-6658</w:t>
      </w:r>
    </w:p>
    <w:p w:rsidR="00EF7BFD" w:rsidRPr="00640575" w:rsidRDefault="00EF7BFD" w:rsidP="00640575">
      <w:pPr>
        <w:rPr>
          <w:rFonts w:ascii="華康中圓體" w:eastAsia="華康中圓體" w:hAnsi="標楷體" w:cs="華康中圓體"/>
        </w:rPr>
      </w:pPr>
      <w:r w:rsidRPr="00640575">
        <w:rPr>
          <w:rFonts w:ascii="華康中圓體" w:eastAsia="華康中圓體" w:hAnsi="標楷體" w:cs="華康中圓體"/>
        </w:rPr>
        <w:t>2.</w:t>
      </w:r>
      <w:r w:rsidRPr="00640575">
        <w:rPr>
          <w:rFonts w:ascii="華康中圓體" w:eastAsia="華康中圓體" w:hAnsi="標楷體" w:cs="華康中圓體" w:hint="eastAsia"/>
        </w:rPr>
        <w:t>「中華民國象棋文化協會」</w:t>
      </w:r>
      <w:r w:rsidRPr="00640575">
        <w:rPr>
          <w:rFonts w:ascii="華康中圓體" w:eastAsia="華康中圓體" w:hAnsi="標楷體" w:cs="華康中圓體"/>
        </w:rPr>
        <w:t>02-2396-5685</w:t>
      </w:r>
    </w:p>
    <w:p w:rsidR="00EF7BFD" w:rsidRDefault="00EF7BFD" w:rsidP="00640575">
      <w:pPr>
        <w:rPr>
          <w:rFonts w:ascii="華康中圓體" w:eastAsia="華康中圓體" w:hAnsi="標楷體" w:cs="Times New Roman"/>
          <w:u w:val="single"/>
        </w:rPr>
      </w:pPr>
      <w:r w:rsidRPr="00640575">
        <w:rPr>
          <w:rFonts w:ascii="華康中圓體" w:eastAsia="華康中圓體" w:hAnsi="標楷體" w:cs="華康中圓體"/>
        </w:rPr>
        <w:t xml:space="preserve">   </w:t>
      </w:r>
      <w:r>
        <w:rPr>
          <w:rFonts w:ascii="華康中圓體" w:eastAsia="華康中圓體" w:hAnsi="標楷體" w:cs="華康中圓體" w:hint="eastAsia"/>
        </w:rPr>
        <w:t>至中華民國象棋文化協會網站</w:t>
      </w:r>
      <w:r w:rsidRPr="00496232">
        <w:rPr>
          <w:rFonts w:ascii="華康中圓體" w:eastAsia="華康中圓體" w:hAnsi="標楷體" w:cs="華康中圓體" w:hint="eastAsia"/>
          <w:u w:val="single"/>
        </w:rPr>
        <w:t>線上報名</w:t>
      </w:r>
      <w:r w:rsidRPr="00640575">
        <w:rPr>
          <w:rFonts w:ascii="華康中圓體" w:eastAsia="華康中圓體" w:hAnsi="標楷體" w:cs="華康中圓體" w:hint="eastAsia"/>
        </w:rPr>
        <w:t>或傳真</w:t>
      </w:r>
      <w:r w:rsidRPr="00640575">
        <w:rPr>
          <w:rFonts w:ascii="華康中圓體" w:eastAsia="華康中圓體" w:hAnsi="標楷體" w:cs="華康中圓體"/>
          <w:u w:val="single"/>
        </w:rPr>
        <w:t>(02)2396-5673</w:t>
      </w:r>
    </w:p>
    <w:p w:rsidR="00EF7BFD" w:rsidRPr="00640575" w:rsidRDefault="00EF7BFD" w:rsidP="00640575">
      <w:pPr>
        <w:widowControl/>
        <w:rPr>
          <w:rFonts w:ascii="華康中圓體" w:eastAsia="華康中圓體" w:hAnsi="標楷體" w:cs="Times New Roman"/>
          <w:b/>
          <w:bCs/>
        </w:rPr>
      </w:pPr>
      <w:r w:rsidRPr="00640575">
        <w:rPr>
          <w:rFonts w:ascii="華康中圓體" w:eastAsia="華康中圓體" w:hAnsi="標楷體" w:cs="華康中圓體" w:hint="eastAsia"/>
          <w:b/>
          <w:bCs/>
        </w:rPr>
        <w:t>陸、活動獎勵</w:t>
      </w:r>
      <w:r>
        <w:rPr>
          <w:rFonts w:ascii="華康中圓體" w:eastAsia="華康中圓體" w:hAnsi="標楷體" w:cs="華康中圓體" w:hint="eastAsia"/>
          <w:b/>
          <w:bCs/>
        </w:rPr>
        <w:t>（凡參與皆可獲得商場消費券等獎勵）</w:t>
      </w:r>
    </w:p>
    <w:p w:rsidR="00EF7BFD" w:rsidRPr="00640575" w:rsidRDefault="00EF7BFD" w:rsidP="000C68FC">
      <w:pPr>
        <w:widowControl/>
        <w:spacing w:line="240" w:lineRule="atLeast"/>
        <w:rPr>
          <w:rFonts w:ascii="華康中圓體" w:eastAsia="華康中圓體" w:hAnsi="標楷體" w:cs="Times New Roman"/>
          <w:b/>
          <w:bCs/>
        </w:rPr>
      </w:pPr>
      <w:r w:rsidRPr="00640575">
        <w:rPr>
          <w:rFonts w:ascii="華康中圓體" w:eastAsia="華康中圓體" w:hAnsi="標楷體" w:cs="華康中圓體" w:hint="eastAsia"/>
          <w:b/>
          <w:bCs/>
        </w:rPr>
        <w:t>一、精英組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2376"/>
        <w:gridCol w:w="5529"/>
      </w:tblGrid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名次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獎項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第一名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A7A6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15,000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bottom w:val="nil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第二名</w:t>
            </w:r>
          </w:p>
        </w:tc>
        <w:tc>
          <w:tcPr>
            <w:tcW w:w="5529" w:type="dxa"/>
            <w:shd w:val="clear" w:color="auto" w:fill="EFD3D2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12,000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第三名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A7A6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8,000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</w:tbl>
    <w:p w:rsidR="00EF7BFD" w:rsidRPr="00640575" w:rsidRDefault="00EF7BFD" w:rsidP="005D20E5">
      <w:pPr>
        <w:widowControl/>
        <w:rPr>
          <w:rFonts w:ascii="華康中圓體" w:eastAsia="華康中圓體" w:cs="Times New Roman"/>
        </w:rPr>
      </w:pPr>
      <w:r w:rsidRPr="00640575">
        <w:rPr>
          <w:rFonts w:ascii="華康中圓體" w:eastAsia="華康中圓體" w:hAnsi="標楷體" w:cs="華康中圓體" w:hint="eastAsia"/>
          <w:b/>
          <w:bCs/>
        </w:rPr>
        <w:t>二、新秀組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2376"/>
        <w:gridCol w:w="5529"/>
      </w:tblGrid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名次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獎項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第一名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A7A6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10,000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bottom w:val="nil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第二名</w:t>
            </w:r>
          </w:p>
        </w:tc>
        <w:tc>
          <w:tcPr>
            <w:tcW w:w="5529" w:type="dxa"/>
            <w:shd w:val="clear" w:color="auto" w:fill="EFD3D2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8,000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  <w:tr w:rsidR="00EF7BFD" w:rsidRPr="00CE3446">
        <w:trPr>
          <w:jc w:val="center"/>
        </w:trPr>
        <w:tc>
          <w:tcPr>
            <w:tcW w:w="2376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 w:rsidR="00EF7BFD" w:rsidRPr="00CE3446" w:rsidRDefault="00EF7BFD" w:rsidP="00CE3446">
            <w:pPr>
              <w:spacing w:line="240" w:lineRule="atLeast"/>
              <w:jc w:val="center"/>
              <w:rPr>
                <w:rFonts w:ascii="華康中圓體" w:eastAsia="華康中圓體" w:hAnsi="新細明體" w:cs="Times New Roman"/>
                <w:b/>
                <w:bCs/>
                <w:color w:val="FFFFFF"/>
              </w:rPr>
            </w:pPr>
            <w:r w:rsidRPr="00CE3446">
              <w:rPr>
                <w:rFonts w:ascii="華康中圓體" w:eastAsia="華康中圓體" w:hAnsi="新細明體" w:cs="華康中圓體" w:hint="eastAsia"/>
                <w:b/>
                <w:bCs/>
                <w:color w:val="FFFFFF"/>
              </w:rPr>
              <w:t>第三名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A7A6"/>
          </w:tcPr>
          <w:p w:rsidR="00EF7BFD" w:rsidRPr="00CE3446" w:rsidRDefault="00EF7BFD" w:rsidP="00CE3446">
            <w:pPr>
              <w:spacing w:line="240" w:lineRule="atLeast"/>
              <w:rPr>
                <w:rFonts w:ascii="華康中圓體" w:eastAsia="華康中圓體" w:hAnsi="新細明體" w:cs="Times New Roman"/>
              </w:rPr>
            </w:pPr>
            <w:r w:rsidRPr="00CE3446">
              <w:rPr>
                <w:rFonts w:ascii="華康中圓體" w:eastAsia="華康中圓體" w:hAnsi="新細明體" w:cs="華康中圓體" w:hint="eastAsia"/>
              </w:rPr>
              <w:t>龍山寺地下街商場消費券</w:t>
            </w:r>
            <w:r w:rsidRPr="00CE3446">
              <w:rPr>
                <w:rFonts w:ascii="華康中圓體" w:eastAsia="華康中圓體" w:hAnsi="新細明體" w:cs="華康中圓體"/>
              </w:rPr>
              <w:t>5,000</w:t>
            </w:r>
            <w:r w:rsidRPr="00CE3446">
              <w:rPr>
                <w:rFonts w:ascii="華康中圓體" w:eastAsia="華康中圓體" w:hAnsi="新細明體" w:cs="華康中圓體" w:hint="eastAsia"/>
              </w:rPr>
              <w:t>元整及獎盃乙座</w:t>
            </w:r>
          </w:p>
        </w:tc>
      </w:tr>
    </w:tbl>
    <w:p w:rsidR="00EF7BFD" w:rsidRPr="00640575" w:rsidRDefault="00EF7BFD" w:rsidP="005C1CEC">
      <w:pPr>
        <w:spacing w:line="240" w:lineRule="atLeast"/>
        <w:rPr>
          <w:rFonts w:ascii="華康中圓體" w:eastAsia="華康中圓體" w:hAnsi="標楷體" w:cs="Times New Roman"/>
        </w:rPr>
      </w:pPr>
      <w:r w:rsidRPr="00640575">
        <w:rPr>
          <w:rFonts w:ascii="華康中圓體" w:eastAsia="華康中圓體" w:cs="華康中圓體" w:hint="eastAsia"/>
        </w:rPr>
        <w:t>※</w:t>
      </w:r>
      <w:r w:rsidRPr="00640575">
        <w:rPr>
          <w:rFonts w:ascii="華康中圓體" w:eastAsia="華康中圓體" w:hAnsi="標楷體" w:cs="華康中圓體" w:hint="eastAsia"/>
        </w:rPr>
        <w:t>備註：</w:t>
      </w:r>
    </w:p>
    <w:p w:rsidR="00EF7BFD" w:rsidRPr="0073380A" w:rsidRDefault="00EF7BFD" w:rsidP="0073380A">
      <w:pPr>
        <w:spacing w:line="240" w:lineRule="atLeast"/>
        <w:ind w:left="480" w:hangingChars="200" w:hanging="480"/>
        <w:rPr>
          <w:rFonts w:ascii="華康中圓體" w:eastAsia="華康中圓體" w:cs="Times New Roman"/>
        </w:rPr>
      </w:pPr>
      <w:r>
        <w:rPr>
          <w:rFonts w:ascii="華康中圓體" w:eastAsia="華康中圓體" w:hAnsi="標楷體" w:cs="華康中圓體"/>
        </w:rPr>
        <w:t>1</w:t>
      </w:r>
      <w:r w:rsidRPr="00640575">
        <w:rPr>
          <w:rFonts w:ascii="華康中圓體" w:eastAsia="華康中圓體" w:hAnsi="標楷體" w:cs="華康中圓體"/>
        </w:rPr>
        <w:t>.</w:t>
      </w:r>
      <w:r w:rsidRPr="00640575">
        <w:rPr>
          <w:rFonts w:ascii="華康中圓體" w:eastAsia="華康中圓體" w:cs="華康中圓體" w:hint="eastAsia"/>
        </w:rPr>
        <w:t>龍山寺消費券不得折價現金，龍山寺地下街消費券限於地下街</w:t>
      </w:r>
      <w:r w:rsidRPr="00640575">
        <w:rPr>
          <w:rFonts w:ascii="華康中圓體" w:eastAsia="華康中圓體" w:cs="華康中圓體"/>
        </w:rPr>
        <w:t>B1</w:t>
      </w:r>
      <w:r w:rsidRPr="00640575">
        <w:rPr>
          <w:rFonts w:ascii="華康中圓體" w:eastAsia="華康中圓體" w:cs="華康中圓體" w:hint="eastAsia"/>
        </w:rPr>
        <w:t>商場之特約商家使用</w:t>
      </w:r>
    </w:p>
    <w:p w:rsidR="00EF7BFD" w:rsidRPr="00640575" w:rsidRDefault="00EF7BFD" w:rsidP="00640575">
      <w:pPr>
        <w:jc w:val="center"/>
        <w:rPr>
          <w:rFonts w:ascii="華康中圓體" w:eastAsia="華康中圓體" w:hAnsi="新細明體" w:cs="Times New Roman"/>
          <w:sz w:val="32"/>
          <w:szCs w:val="32"/>
        </w:rPr>
      </w:pPr>
      <w:r>
        <w:rPr>
          <w:rFonts w:ascii="華康中圓體" w:eastAsia="華康中圓體" w:hAnsi="標楷體" w:cs="Times New Roman"/>
        </w:rPr>
        <w:br w:type="page"/>
      </w:r>
      <w:r w:rsidRPr="006A2CBB">
        <w:rPr>
          <w:rFonts w:ascii="華康中圓體" w:eastAsia="華康中圓體" w:cs="華康中圓體" w:hint="eastAsia"/>
          <w:sz w:val="28"/>
          <w:szCs w:val="28"/>
        </w:rPr>
        <w:t xml:space="preserve">臺北市第四屆艋舺盃象棋大賽　</w:t>
      </w:r>
      <w:r w:rsidRPr="006A2CBB">
        <w:rPr>
          <w:rFonts w:ascii="華康中圓體" w:eastAsia="華康中圓體" w:hAnsi="新細明體" w:cs="華康中圓體" w:hint="eastAsia"/>
          <w:sz w:val="28"/>
          <w:szCs w:val="28"/>
        </w:rPr>
        <w:t>參賽報名表</w:t>
      </w:r>
    </w:p>
    <w:tbl>
      <w:tblPr>
        <w:tblW w:w="1015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7"/>
        <w:gridCol w:w="859"/>
        <w:gridCol w:w="2567"/>
        <w:gridCol w:w="1252"/>
        <w:gridCol w:w="2220"/>
        <w:gridCol w:w="2432"/>
      </w:tblGrid>
      <w:tr w:rsidR="00EF7BFD" w:rsidRPr="00CE3446">
        <w:trPr>
          <w:jc w:val="center"/>
        </w:trPr>
        <w:tc>
          <w:tcPr>
            <w:tcW w:w="827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序號</w:t>
            </w:r>
          </w:p>
        </w:tc>
        <w:tc>
          <w:tcPr>
            <w:tcW w:w="859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姓名</w:t>
            </w:r>
          </w:p>
        </w:tc>
        <w:tc>
          <w:tcPr>
            <w:tcW w:w="2567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住址</w:t>
            </w:r>
          </w:p>
        </w:tc>
        <w:tc>
          <w:tcPr>
            <w:tcW w:w="1252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聯絡電話</w:t>
            </w:r>
          </w:p>
        </w:tc>
        <w:tc>
          <w:tcPr>
            <w:tcW w:w="2220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E-Mail</w:t>
            </w:r>
          </w:p>
        </w:tc>
        <w:tc>
          <w:tcPr>
            <w:tcW w:w="2432" w:type="dxa"/>
            <w:tcBorders>
              <w:top w:val="thinThickSmallGap" w:sz="24" w:space="0" w:color="auto"/>
            </w:tcBorders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報名組別</w:t>
            </w:r>
          </w:p>
        </w:tc>
      </w:tr>
      <w:tr w:rsidR="00EF7BFD" w:rsidRPr="00CE3446">
        <w:trPr>
          <w:trHeight w:val="509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2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3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4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5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33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6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7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8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9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10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640575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11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640575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12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640575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13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640575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14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640575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rPr>
          <w:trHeight w:val="521"/>
          <w:jc w:val="center"/>
        </w:trPr>
        <w:tc>
          <w:tcPr>
            <w:tcW w:w="82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華康中圓體"/>
              </w:rPr>
            </w:pPr>
            <w:r w:rsidRPr="00CE3446">
              <w:rPr>
                <w:rFonts w:ascii="華康中圓體" w:eastAsia="華康中圓體" w:cs="華康中圓體"/>
              </w:rPr>
              <w:t>15</w:t>
            </w:r>
          </w:p>
        </w:tc>
        <w:tc>
          <w:tcPr>
            <w:tcW w:w="859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567" w:type="dxa"/>
          </w:tcPr>
          <w:p w:rsidR="00EF7BFD" w:rsidRPr="00CE3446" w:rsidRDefault="00EF7BFD" w:rsidP="005E414A">
            <w:pPr>
              <w:spacing w:line="240" w:lineRule="atLeast"/>
              <w:jc w:val="center"/>
              <w:rPr>
                <w:rFonts w:ascii="華康中圓體" w:eastAsia="華康中圓體" w:cs="Times New Roman"/>
              </w:rPr>
            </w:pPr>
          </w:p>
        </w:tc>
        <w:tc>
          <w:tcPr>
            <w:tcW w:w="125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220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</w:p>
        </w:tc>
        <w:tc>
          <w:tcPr>
            <w:tcW w:w="2432" w:type="dxa"/>
          </w:tcPr>
          <w:p w:rsidR="00EF7BFD" w:rsidRPr="00CE3446" w:rsidRDefault="00EF7BFD" w:rsidP="005E414A">
            <w:pPr>
              <w:spacing w:line="240" w:lineRule="atLeast"/>
              <w:jc w:val="both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□新秀組□菁英組</w:t>
            </w:r>
          </w:p>
        </w:tc>
      </w:tr>
      <w:tr w:rsidR="00EF7BFD" w:rsidRPr="00CE3446">
        <w:tblPrEx>
          <w:tblBorders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2175"/>
          <w:jc w:val="center"/>
        </w:trPr>
        <w:tc>
          <w:tcPr>
            <w:tcW w:w="10157" w:type="dxa"/>
            <w:gridSpan w:val="6"/>
          </w:tcPr>
          <w:p w:rsidR="00EF7BFD" w:rsidRPr="00CE3446" w:rsidRDefault="00EF7BFD" w:rsidP="005E414A">
            <w:p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附註：</w:t>
            </w:r>
          </w:p>
          <w:p w:rsidR="00EF7BFD" w:rsidRPr="00CE3446" w:rsidRDefault="00EF7BFD" w:rsidP="0035754D">
            <w:pPr>
              <w:numPr>
                <w:ilvl w:val="0"/>
                <w:numId w:val="1"/>
              </w:num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報名至</w:t>
            </w:r>
            <w:r w:rsidRPr="00CE3446">
              <w:rPr>
                <w:rFonts w:ascii="華康中圓體" w:eastAsia="華康中圓體" w:cs="華康中圓體"/>
              </w:rPr>
              <w:t xml:space="preserve"> (1)</w:t>
            </w:r>
            <w:r w:rsidRPr="00CE3446">
              <w:rPr>
                <w:rFonts w:ascii="華康中圓體" w:eastAsia="華康中圓體" w:cs="華康中圓體" w:hint="eastAsia"/>
              </w:rPr>
              <w:t>新秀組</w:t>
            </w:r>
            <w:r w:rsidRPr="00CE3446">
              <w:rPr>
                <w:rFonts w:ascii="華康中圓體" w:eastAsia="華康中圓體" w:cs="華康中圓體"/>
              </w:rPr>
              <w:t>103/10/24(</w:t>
            </w:r>
            <w:r w:rsidRPr="00CE3446">
              <w:rPr>
                <w:rFonts w:ascii="華康中圓體" w:eastAsia="華康中圓體" w:cs="華康中圓體" w:hint="eastAsia"/>
              </w:rPr>
              <w:t>五</w:t>
            </w:r>
            <w:r w:rsidRPr="00CE3446">
              <w:rPr>
                <w:rFonts w:ascii="華康中圓體" w:eastAsia="華康中圓體" w:cs="華康中圓體"/>
              </w:rPr>
              <w:t>) (2)</w:t>
            </w:r>
            <w:r w:rsidRPr="00CE3446">
              <w:rPr>
                <w:rFonts w:ascii="華康中圓體" w:eastAsia="華康中圓體" w:cs="華康中圓體" w:hint="eastAsia"/>
              </w:rPr>
              <w:t>菁英組</w:t>
            </w:r>
            <w:r w:rsidRPr="00CE3446">
              <w:rPr>
                <w:rFonts w:ascii="華康中圓體" w:eastAsia="華康中圓體" w:cs="華康中圓體"/>
              </w:rPr>
              <w:t xml:space="preserve"> 103/11/07(</w:t>
            </w:r>
            <w:r w:rsidRPr="00CE3446">
              <w:rPr>
                <w:rFonts w:ascii="華康中圓體" w:eastAsia="華康中圓體" w:cs="華康中圓體" w:hint="eastAsia"/>
              </w:rPr>
              <w:t>五</w:t>
            </w:r>
            <w:r w:rsidRPr="00CE3446">
              <w:rPr>
                <w:rFonts w:ascii="華康中圓體" w:eastAsia="華康中圓體" w:cs="華康中圓體"/>
              </w:rPr>
              <w:t>)</w:t>
            </w:r>
            <w:r w:rsidRPr="00CE3446">
              <w:rPr>
                <w:rFonts w:ascii="華康中圓體" w:eastAsia="華康中圓體" w:cs="華康中圓體" w:hint="eastAsia"/>
              </w:rPr>
              <w:t>截止。</w:t>
            </w:r>
          </w:p>
          <w:p w:rsidR="00EF7BFD" w:rsidRPr="00CE3446" w:rsidRDefault="00EF7BFD" w:rsidP="00961969">
            <w:pPr>
              <w:numPr>
                <w:ilvl w:val="0"/>
                <w:numId w:val="1"/>
              </w:num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請於報名後三日內務必撥打活動服務專線至報名單位，確認是否報名成功，以免喪失比賽資格，若因通訊緣故導致主辦單位無收到其報名資料，概不負責。</w:t>
            </w:r>
          </w:p>
          <w:p w:rsidR="00EF7BFD" w:rsidRPr="00CE3446" w:rsidRDefault="00EF7BFD" w:rsidP="0035754D">
            <w:pPr>
              <w:numPr>
                <w:ilvl w:val="0"/>
                <w:numId w:val="1"/>
              </w:num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對於本活動有任何疑義，皆以主辦單位正式公告為主，</w:t>
            </w:r>
          </w:p>
          <w:p w:rsidR="00EF7BFD" w:rsidRPr="00CE3446" w:rsidRDefault="00EF7BFD" w:rsidP="0073380A">
            <w:pPr>
              <w:ind w:firstLineChars="215" w:firstLine="516"/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主辦單位保留活動修改變更與解釋權利。</w:t>
            </w:r>
          </w:p>
          <w:p w:rsidR="00EF7BFD" w:rsidRPr="00CE3446" w:rsidRDefault="00EF7BFD" w:rsidP="0035754D">
            <w:pPr>
              <w:numPr>
                <w:ilvl w:val="0"/>
                <w:numId w:val="1"/>
              </w:num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請以工整字體填寫本報名表，以利主辦單位審查。</w:t>
            </w:r>
          </w:p>
          <w:p w:rsidR="00EF7BFD" w:rsidRPr="00CE3446" w:rsidRDefault="00EF7BFD" w:rsidP="00640575">
            <w:pPr>
              <w:numPr>
                <w:ilvl w:val="0"/>
                <w:numId w:val="1"/>
              </w:numPr>
              <w:rPr>
                <w:rFonts w:ascii="華康中圓體" w:eastAsia="華康中圓體" w:cs="Times New Roman"/>
              </w:rPr>
            </w:pPr>
            <w:r w:rsidRPr="00CE3446">
              <w:rPr>
                <w:rFonts w:ascii="華康中圓體" w:eastAsia="華康中圓體" w:cs="華康中圓體" w:hint="eastAsia"/>
              </w:rPr>
              <w:t>凡報名參加本活動即可獲得</w:t>
            </w:r>
            <w:r w:rsidRPr="00CE3446">
              <w:rPr>
                <w:rFonts w:ascii="華康中圓體" w:eastAsia="華康中圓體" w:cs="華康中圓體"/>
              </w:rPr>
              <w:t>100</w:t>
            </w:r>
            <w:r w:rsidRPr="00CE3446">
              <w:rPr>
                <w:rFonts w:ascii="華康中圓體" w:eastAsia="華康中圓體" w:cs="華康中圓體" w:hint="eastAsia"/>
              </w:rPr>
              <w:t>元龍山寺地下街消費券</w:t>
            </w:r>
          </w:p>
        </w:tc>
      </w:tr>
    </w:tbl>
    <w:p w:rsidR="00EF7BFD" w:rsidRDefault="00EF7BFD" w:rsidP="0035754D">
      <w:pPr>
        <w:rPr>
          <w:rFonts w:ascii="華康中圓體" w:eastAsia="華康中圓體" w:hAnsi="新細明體" w:cs="Times New Roman"/>
        </w:rPr>
      </w:pPr>
      <w:r w:rsidRPr="006A2CBB">
        <w:rPr>
          <w:rFonts w:ascii="華康中圓體" w:eastAsia="華康中圓體" w:hAnsi="新細明體" w:cs="華康中圓體" w:hint="eastAsia"/>
        </w:rPr>
        <w:t>報名表格若不足可自行複印或來電索取（限使用執行單位提供之報名表）。</w:t>
      </w:r>
    </w:p>
    <w:p w:rsidR="00EF7BFD" w:rsidRPr="008852D7" w:rsidRDefault="00EF7BFD" w:rsidP="007124FD">
      <w:pPr>
        <w:spacing w:line="240" w:lineRule="atLeast"/>
        <w:jc w:val="both"/>
        <w:rPr>
          <w:rFonts w:ascii="華康中圓體" w:eastAsia="華康中圓體" w:hAnsi="標楷體" w:cs="Times New Roman"/>
        </w:rPr>
      </w:pPr>
      <w:r w:rsidRPr="008852D7">
        <w:rPr>
          <w:rFonts w:ascii="華康中圓體" w:eastAsia="華康中圓體" w:hAnsi="標楷體" w:cs="華康中圓體" w:hint="eastAsia"/>
        </w:rPr>
        <w:t>請將報名表於以下單位擇一回傳</w:t>
      </w:r>
    </w:p>
    <w:p w:rsidR="00EF7BFD" w:rsidRPr="008852D7" w:rsidRDefault="00EF7BFD" w:rsidP="007124FD">
      <w:pPr>
        <w:spacing w:line="240" w:lineRule="atLeast"/>
        <w:rPr>
          <w:rFonts w:ascii="華康中圓體" w:eastAsia="華康中圓體" w:hAnsi="標楷體" w:cs="華康中圓體"/>
        </w:rPr>
      </w:pPr>
      <w:r w:rsidRPr="008852D7">
        <w:rPr>
          <w:rFonts w:ascii="華康中圓體" w:eastAsia="華康中圓體" w:hAnsi="標楷體" w:cs="華康中圓體"/>
        </w:rPr>
        <w:t xml:space="preserve">   (1)</w:t>
      </w:r>
      <w:r w:rsidRPr="008852D7">
        <w:rPr>
          <w:rFonts w:ascii="華康中圓體" w:eastAsia="華康中圓體" w:hAnsi="標楷體" w:cs="華康中圓體" w:hint="eastAsia"/>
        </w:rPr>
        <w:t>「艋舺盃象棋大賽小組」</w:t>
      </w:r>
      <w:r w:rsidRPr="008852D7">
        <w:rPr>
          <w:rFonts w:ascii="華康中圓體" w:eastAsia="華康中圓體" w:hAnsi="標楷體" w:cs="華康中圓體"/>
        </w:rPr>
        <w:t>02-2958-0011*285</w:t>
      </w:r>
    </w:p>
    <w:p w:rsidR="00EF7BFD" w:rsidRPr="008852D7" w:rsidRDefault="00EF7BFD" w:rsidP="007124FD">
      <w:pPr>
        <w:spacing w:line="240" w:lineRule="atLeast"/>
        <w:rPr>
          <w:rFonts w:ascii="華康中圓體" w:eastAsia="華康中圓體" w:hAnsi="標楷體" w:cs="Times New Roman"/>
        </w:rPr>
      </w:pPr>
      <w:r w:rsidRPr="008852D7">
        <w:rPr>
          <w:rFonts w:ascii="華康中圓體" w:eastAsia="華康中圓體" w:hAnsi="標楷體" w:cs="華康中圓體"/>
        </w:rPr>
        <w:t xml:space="preserve">        </w:t>
      </w:r>
      <w:r w:rsidRPr="008852D7">
        <w:rPr>
          <w:rFonts w:ascii="華康中圓體" w:eastAsia="華康中圓體" w:hAnsi="標楷體" w:cs="華康中圓體" w:hint="eastAsia"/>
        </w:rPr>
        <w:t>寄至</w:t>
      </w:r>
      <w:r w:rsidRPr="008852D7">
        <w:rPr>
          <w:rFonts w:ascii="華康中圓體" w:eastAsia="華康中圓體" w:hAnsi="標楷體" w:cs="華康中圓體" w:hint="eastAsia"/>
          <w:u w:val="single"/>
        </w:rPr>
        <w:t>新北市板橋區三民路</w:t>
      </w:r>
      <w:r w:rsidRPr="008852D7">
        <w:rPr>
          <w:rFonts w:ascii="華康中圓體" w:eastAsia="華康中圓體" w:hAnsi="標楷體" w:cs="華康中圓體"/>
          <w:u w:val="single"/>
        </w:rPr>
        <w:t>2</w:t>
      </w:r>
      <w:r w:rsidRPr="008852D7">
        <w:rPr>
          <w:rFonts w:ascii="華康中圓體" w:eastAsia="華康中圓體" w:hAnsi="標楷體" w:cs="華康中圓體" w:hint="eastAsia"/>
          <w:u w:val="single"/>
        </w:rPr>
        <w:t>段</w:t>
      </w:r>
      <w:r w:rsidRPr="008852D7">
        <w:rPr>
          <w:rFonts w:ascii="華康中圓體" w:eastAsia="華康中圓體" w:hAnsi="標楷體" w:cs="華康中圓體"/>
          <w:u w:val="single"/>
        </w:rPr>
        <w:t>37</w:t>
      </w:r>
      <w:r w:rsidRPr="008852D7">
        <w:rPr>
          <w:rFonts w:ascii="華康中圓體" w:eastAsia="華康中圓體" w:hAnsi="標楷體" w:cs="華康中圓體" w:hint="eastAsia"/>
          <w:u w:val="single"/>
        </w:rPr>
        <w:t>號</w:t>
      </w:r>
      <w:r w:rsidRPr="008852D7">
        <w:rPr>
          <w:rFonts w:ascii="華康中圓體" w:eastAsia="華康中圓體" w:hAnsi="標楷體" w:cs="華康中圓體"/>
          <w:u w:val="single"/>
        </w:rPr>
        <w:t>22</w:t>
      </w:r>
      <w:r w:rsidRPr="008852D7">
        <w:rPr>
          <w:rFonts w:ascii="華康中圓體" w:eastAsia="華康中圓體" w:hAnsi="標楷體" w:cs="華康中圓體" w:hint="eastAsia"/>
          <w:u w:val="single"/>
        </w:rPr>
        <w:t>樓之</w:t>
      </w:r>
      <w:r w:rsidRPr="008852D7">
        <w:rPr>
          <w:rFonts w:ascii="華康中圓體" w:eastAsia="華康中圓體" w:hAnsi="標楷體" w:cs="華康中圓體"/>
          <w:u w:val="single"/>
        </w:rPr>
        <w:t xml:space="preserve">1 </w:t>
      </w:r>
    </w:p>
    <w:p w:rsidR="00EF7BFD" w:rsidRPr="008852D7" w:rsidRDefault="00EF7BFD" w:rsidP="007124FD">
      <w:pPr>
        <w:spacing w:line="240" w:lineRule="atLeast"/>
        <w:ind w:firstLineChars="150" w:firstLine="360"/>
        <w:rPr>
          <w:rFonts w:ascii="華康中圓體" w:eastAsia="華康中圓體" w:hAnsi="標楷體" w:cs="華康中圓體"/>
        </w:rPr>
      </w:pPr>
      <w:r w:rsidRPr="008852D7">
        <w:rPr>
          <w:rFonts w:ascii="華康中圓體" w:eastAsia="華康中圓體" w:hAnsi="標楷體" w:cs="華康中圓體"/>
        </w:rPr>
        <w:t>(2)</w:t>
      </w:r>
      <w:r w:rsidRPr="008852D7">
        <w:rPr>
          <w:rFonts w:ascii="華康中圓體" w:eastAsia="華康中圓體" w:hAnsi="標楷體" w:cs="華康中圓體" w:hint="eastAsia"/>
        </w:rPr>
        <w:t>「中華民國象棋文化協會」</w:t>
      </w:r>
      <w:r w:rsidRPr="008852D7">
        <w:rPr>
          <w:rFonts w:ascii="華康中圓體" w:eastAsia="華康中圓體" w:hAnsi="標楷體" w:cs="華康中圓體"/>
        </w:rPr>
        <w:t>02-2396-5685</w:t>
      </w:r>
    </w:p>
    <w:p w:rsidR="00EF7BFD" w:rsidRPr="00640575" w:rsidRDefault="00EF7BFD" w:rsidP="00640575">
      <w:pPr>
        <w:spacing w:line="240" w:lineRule="atLeast"/>
        <w:rPr>
          <w:rFonts w:ascii="華康中圓體" w:eastAsia="華康中圓體" w:hAnsi="標楷體" w:cs="Times New Roman"/>
        </w:rPr>
      </w:pPr>
      <w:r w:rsidRPr="008852D7">
        <w:rPr>
          <w:rFonts w:ascii="華康中圓體" w:eastAsia="華康中圓體" w:hAnsi="標楷體" w:cs="華康中圓體"/>
        </w:rPr>
        <w:t xml:space="preserve">        email</w:t>
      </w:r>
      <w:r w:rsidRPr="008852D7">
        <w:rPr>
          <w:rFonts w:ascii="華康中圓體" w:eastAsia="華康中圓體" w:hAnsi="標楷體" w:cs="華康中圓體" w:hint="eastAsia"/>
        </w:rPr>
        <w:t>至</w:t>
      </w:r>
      <w:r w:rsidRPr="008852D7">
        <w:rPr>
          <w:rFonts w:ascii="華康中圓體" w:eastAsia="華康中圓體" w:hAnsi="標楷體" w:cs="華康中圓體"/>
          <w:u w:val="single"/>
        </w:rPr>
        <w:t xml:space="preserve">cccs@cccs.org.tw </w:t>
      </w:r>
      <w:r w:rsidRPr="008852D7">
        <w:rPr>
          <w:rFonts w:ascii="華康中圓體" w:eastAsia="華康中圓體" w:hAnsi="標楷體" w:cs="華康中圓體" w:hint="eastAsia"/>
        </w:rPr>
        <w:t>或傳真</w:t>
      </w:r>
      <w:r w:rsidRPr="008852D7">
        <w:rPr>
          <w:rFonts w:ascii="華康中圓體" w:eastAsia="華康中圓體" w:hAnsi="標楷體" w:cs="華康中圓體"/>
          <w:u w:val="single"/>
        </w:rPr>
        <w:t>(02)2396-5673</w:t>
      </w:r>
    </w:p>
    <w:sectPr w:rsidR="00EF7BFD" w:rsidRPr="00640575" w:rsidSect="000C68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BFD" w:rsidRDefault="00EF7BFD" w:rsidP="003575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7BFD" w:rsidRDefault="00EF7BFD" w:rsidP="003575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圓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BFD" w:rsidRDefault="00EF7BFD" w:rsidP="003575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7BFD" w:rsidRDefault="00EF7BFD" w:rsidP="003575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3501"/>
    <w:multiLevelType w:val="hybridMultilevel"/>
    <w:tmpl w:val="38987E5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54D"/>
    <w:rsid w:val="00037EB7"/>
    <w:rsid w:val="00061BF7"/>
    <w:rsid w:val="00094484"/>
    <w:rsid w:val="000C68FC"/>
    <w:rsid w:val="00126745"/>
    <w:rsid w:val="00131B7F"/>
    <w:rsid w:val="001356D1"/>
    <w:rsid w:val="00167B2F"/>
    <w:rsid w:val="0019065F"/>
    <w:rsid w:val="00191913"/>
    <w:rsid w:val="001F5047"/>
    <w:rsid w:val="00232F15"/>
    <w:rsid w:val="0023399C"/>
    <w:rsid w:val="00242152"/>
    <w:rsid w:val="002845BF"/>
    <w:rsid w:val="002D65D3"/>
    <w:rsid w:val="003105D0"/>
    <w:rsid w:val="0031630F"/>
    <w:rsid w:val="003547EE"/>
    <w:rsid w:val="0035754D"/>
    <w:rsid w:val="00357B8E"/>
    <w:rsid w:val="00364878"/>
    <w:rsid w:val="0038536F"/>
    <w:rsid w:val="00393BAB"/>
    <w:rsid w:val="003F7101"/>
    <w:rsid w:val="00430E98"/>
    <w:rsid w:val="004312C7"/>
    <w:rsid w:val="00455969"/>
    <w:rsid w:val="00476158"/>
    <w:rsid w:val="00496232"/>
    <w:rsid w:val="004B1009"/>
    <w:rsid w:val="005168C4"/>
    <w:rsid w:val="005568A9"/>
    <w:rsid w:val="005C1CEC"/>
    <w:rsid w:val="005D20E5"/>
    <w:rsid w:val="005E414A"/>
    <w:rsid w:val="006040B5"/>
    <w:rsid w:val="00606B18"/>
    <w:rsid w:val="00621871"/>
    <w:rsid w:val="00633857"/>
    <w:rsid w:val="00640575"/>
    <w:rsid w:val="0066303F"/>
    <w:rsid w:val="00665EA2"/>
    <w:rsid w:val="006A2CBB"/>
    <w:rsid w:val="006C6C79"/>
    <w:rsid w:val="006D0D05"/>
    <w:rsid w:val="007124FD"/>
    <w:rsid w:val="0073380A"/>
    <w:rsid w:val="007348BF"/>
    <w:rsid w:val="0074163F"/>
    <w:rsid w:val="00797544"/>
    <w:rsid w:val="007A2F12"/>
    <w:rsid w:val="00803814"/>
    <w:rsid w:val="00827294"/>
    <w:rsid w:val="008852D7"/>
    <w:rsid w:val="008C2686"/>
    <w:rsid w:val="008D012B"/>
    <w:rsid w:val="008D4F12"/>
    <w:rsid w:val="00946914"/>
    <w:rsid w:val="009549C0"/>
    <w:rsid w:val="00961969"/>
    <w:rsid w:val="009760FB"/>
    <w:rsid w:val="0098783C"/>
    <w:rsid w:val="009F514C"/>
    <w:rsid w:val="00A064ED"/>
    <w:rsid w:val="00A20FD9"/>
    <w:rsid w:val="00AC1049"/>
    <w:rsid w:val="00AC79E2"/>
    <w:rsid w:val="00B10DB6"/>
    <w:rsid w:val="00B50EB4"/>
    <w:rsid w:val="00B72ABD"/>
    <w:rsid w:val="00B74A4D"/>
    <w:rsid w:val="00C11A8E"/>
    <w:rsid w:val="00C24BBE"/>
    <w:rsid w:val="00C42794"/>
    <w:rsid w:val="00C71E28"/>
    <w:rsid w:val="00C86B03"/>
    <w:rsid w:val="00C876E7"/>
    <w:rsid w:val="00C93D5C"/>
    <w:rsid w:val="00C9596C"/>
    <w:rsid w:val="00CC2BE6"/>
    <w:rsid w:val="00CD7DE9"/>
    <w:rsid w:val="00CE3446"/>
    <w:rsid w:val="00D234DD"/>
    <w:rsid w:val="00D76D53"/>
    <w:rsid w:val="00E21CCF"/>
    <w:rsid w:val="00E2400E"/>
    <w:rsid w:val="00E31FEE"/>
    <w:rsid w:val="00E53C8E"/>
    <w:rsid w:val="00E6391A"/>
    <w:rsid w:val="00EA5263"/>
    <w:rsid w:val="00EC0374"/>
    <w:rsid w:val="00EF1642"/>
    <w:rsid w:val="00EF3E92"/>
    <w:rsid w:val="00EF7BFD"/>
    <w:rsid w:val="00FB23F3"/>
    <w:rsid w:val="00FD3ECD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4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5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754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57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754D"/>
    <w:rPr>
      <w:sz w:val="20"/>
      <w:szCs w:val="20"/>
    </w:rPr>
  </w:style>
  <w:style w:type="table" w:styleId="MediumGrid3-Accent2">
    <w:name w:val="Medium Grid 3 Accent 2"/>
    <w:basedOn w:val="TableNormal"/>
    <w:uiPriority w:val="99"/>
    <w:rsid w:val="0035754D"/>
    <w:rPr>
      <w:rFonts w:cs="Calibri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Hyperlink">
    <w:name w:val="Hyperlink"/>
    <w:basedOn w:val="DefaultParagraphFont"/>
    <w:uiPriority w:val="99"/>
    <w:rsid w:val="006A2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219</Words>
  <Characters>1250</Characters>
  <Application>Microsoft Office Outlook</Application>
  <DocSecurity>0</DocSecurity>
  <Lines>0</Lines>
  <Paragraphs>0</Paragraphs>
  <ScaleCrop>false</ScaleCrop>
  <Company>TCMA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1599</cp:lastModifiedBy>
  <cp:revision>10</cp:revision>
  <cp:lastPrinted>2014-09-26T03:50:00Z</cp:lastPrinted>
  <dcterms:created xsi:type="dcterms:W3CDTF">2014-09-17T08:01:00Z</dcterms:created>
  <dcterms:modified xsi:type="dcterms:W3CDTF">2014-10-24T03:34:00Z</dcterms:modified>
</cp:coreProperties>
</file>