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7A577" w14:textId="77777777" w:rsidR="00E32714" w:rsidRPr="007D2FD4" w:rsidRDefault="00A82D39" w:rsidP="00C65F58">
      <w:pPr>
        <w:spacing w:afterLines="50" w:after="180" w:line="500" w:lineRule="exact"/>
        <w:jc w:val="center"/>
        <w:rPr>
          <w:rFonts w:ascii="Times New Roman" w:eastAsia="標楷體" w:hAnsi="Times New Roman" w:cs="Times New Roman"/>
          <w:b/>
          <w:sz w:val="32"/>
          <w:szCs w:val="32"/>
        </w:rPr>
      </w:pPr>
      <w:r w:rsidRPr="007D2FD4">
        <w:rPr>
          <w:rFonts w:ascii="Times New Roman" w:eastAsia="標楷體" w:hAnsi="Times New Roman" w:cs="Times New Roman"/>
          <w:b/>
          <w:sz w:val="32"/>
          <w:szCs w:val="32"/>
        </w:rPr>
        <w:t>臺</w:t>
      </w:r>
      <w:r w:rsidR="00483F5D" w:rsidRPr="007D2FD4">
        <w:rPr>
          <w:rFonts w:ascii="Times New Roman" w:eastAsia="標楷體" w:hAnsi="Times New Roman" w:cs="Times New Roman"/>
          <w:b/>
          <w:sz w:val="32"/>
          <w:szCs w:val="32"/>
        </w:rPr>
        <w:t>北市國民教育輔導團</w:t>
      </w:r>
      <w:r w:rsidR="00E32714" w:rsidRPr="007D2FD4">
        <w:rPr>
          <w:rFonts w:ascii="Times New Roman" w:eastAsia="標楷體" w:hAnsi="Times New Roman" w:cs="Times New Roman"/>
          <w:b/>
          <w:sz w:val="32"/>
          <w:szCs w:val="32"/>
        </w:rPr>
        <w:t>103</w:t>
      </w:r>
      <w:r w:rsidR="00E32714" w:rsidRPr="007D2FD4">
        <w:rPr>
          <w:rFonts w:ascii="Times New Roman" w:eastAsia="標楷體" w:hAnsi="Times New Roman" w:cs="Times New Roman"/>
          <w:b/>
          <w:sz w:val="32"/>
          <w:szCs w:val="32"/>
        </w:rPr>
        <w:t>學年度上學期</w:t>
      </w:r>
    </w:p>
    <w:p w14:paraId="5503BFD7" w14:textId="35CD7F25" w:rsidR="005E1CA3" w:rsidRPr="007D2FD4" w:rsidRDefault="004D0D82" w:rsidP="00C65F58">
      <w:pPr>
        <w:spacing w:afterLines="50" w:after="180" w:line="500" w:lineRule="exact"/>
        <w:jc w:val="center"/>
        <w:rPr>
          <w:rFonts w:ascii="Times New Roman" w:eastAsia="標楷體" w:hAnsi="Times New Roman" w:cs="Times New Roman"/>
          <w:b/>
          <w:sz w:val="32"/>
          <w:szCs w:val="32"/>
        </w:rPr>
      </w:pPr>
      <w:r w:rsidRPr="007D2FD4">
        <w:rPr>
          <w:rFonts w:ascii="Times New Roman" w:eastAsia="標楷體" w:hAnsi="Times New Roman" w:cs="Times New Roman"/>
          <w:b/>
          <w:sz w:val="32"/>
          <w:szCs w:val="32"/>
        </w:rPr>
        <w:t>國</w:t>
      </w:r>
      <w:r w:rsidR="00E32714" w:rsidRPr="007D2FD4">
        <w:rPr>
          <w:rFonts w:ascii="Times New Roman" w:eastAsia="標楷體" w:hAnsi="Times New Roman" w:cs="Times New Roman"/>
          <w:b/>
          <w:sz w:val="32"/>
          <w:szCs w:val="32"/>
        </w:rPr>
        <w:t>民</w:t>
      </w:r>
      <w:r w:rsidRPr="007D2FD4">
        <w:rPr>
          <w:rFonts w:ascii="Times New Roman" w:eastAsia="標楷體" w:hAnsi="Times New Roman" w:cs="Times New Roman"/>
          <w:b/>
          <w:sz w:val="32"/>
          <w:szCs w:val="32"/>
        </w:rPr>
        <w:t>小</w:t>
      </w:r>
      <w:r w:rsidR="00E32714" w:rsidRPr="007D2FD4">
        <w:rPr>
          <w:rFonts w:ascii="Times New Roman" w:eastAsia="標楷體" w:hAnsi="Times New Roman" w:cs="Times New Roman"/>
          <w:b/>
          <w:sz w:val="32"/>
          <w:szCs w:val="32"/>
        </w:rPr>
        <w:t>學</w:t>
      </w:r>
      <w:r w:rsidR="00290660" w:rsidRPr="007D2FD4">
        <w:rPr>
          <w:rFonts w:ascii="Times New Roman" w:eastAsia="標楷體" w:hAnsi="Times New Roman" w:cs="Times New Roman"/>
          <w:b/>
          <w:sz w:val="32"/>
          <w:szCs w:val="32"/>
        </w:rPr>
        <w:t>跨</w:t>
      </w:r>
      <w:proofErr w:type="gramStart"/>
      <w:r w:rsidR="00290660" w:rsidRPr="007D2FD4">
        <w:rPr>
          <w:rFonts w:ascii="Times New Roman" w:eastAsia="標楷體" w:hAnsi="Times New Roman" w:cs="Times New Roman"/>
          <w:b/>
          <w:sz w:val="32"/>
          <w:szCs w:val="32"/>
        </w:rPr>
        <w:t>校</w:t>
      </w:r>
      <w:r w:rsidR="006B26D5" w:rsidRPr="007D2FD4">
        <w:rPr>
          <w:rFonts w:ascii="Times New Roman" w:eastAsia="標楷體" w:hAnsi="Times New Roman" w:cs="Times New Roman"/>
          <w:b/>
          <w:sz w:val="32"/>
          <w:szCs w:val="32"/>
        </w:rPr>
        <w:t>備課</w:t>
      </w:r>
      <w:proofErr w:type="gramEnd"/>
      <w:r w:rsidR="006B26D5" w:rsidRPr="007D2FD4">
        <w:rPr>
          <w:rFonts w:ascii="Times New Roman" w:eastAsia="標楷體" w:hAnsi="Times New Roman" w:cs="Times New Roman"/>
          <w:b/>
          <w:sz w:val="32"/>
          <w:szCs w:val="32"/>
        </w:rPr>
        <w:t>工作坊</w:t>
      </w:r>
      <w:r w:rsidR="0017015B" w:rsidRPr="007D2FD4">
        <w:rPr>
          <w:rFonts w:ascii="Times New Roman" w:eastAsia="標楷體" w:hAnsi="Times New Roman" w:cs="Times New Roman"/>
          <w:b/>
          <w:sz w:val="32"/>
          <w:szCs w:val="32"/>
        </w:rPr>
        <w:t>實施</w:t>
      </w:r>
      <w:r w:rsidR="001424AB" w:rsidRPr="007D2FD4">
        <w:rPr>
          <w:rFonts w:ascii="Times New Roman" w:eastAsia="標楷體" w:hAnsi="Times New Roman" w:cs="Times New Roman"/>
          <w:b/>
          <w:sz w:val="32"/>
          <w:szCs w:val="32"/>
        </w:rPr>
        <w:t>計畫</w:t>
      </w:r>
    </w:p>
    <w:p w14:paraId="0BE36D61" w14:textId="77777777" w:rsidR="001424AB" w:rsidRPr="007D2FD4" w:rsidRDefault="001424AB" w:rsidP="001424AB">
      <w:pPr>
        <w:widowControl/>
        <w:adjustRightInd w:val="0"/>
        <w:spacing w:line="500" w:lineRule="exact"/>
        <w:contextualSpacing/>
        <w:jc w:val="both"/>
        <w:rPr>
          <w:rFonts w:ascii="Times New Roman" w:eastAsia="標楷體" w:hAnsi="Times New Roman" w:cs="Times New Roman"/>
          <w:b/>
          <w:sz w:val="28"/>
          <w:szCs w:val="28"/>
        </w:rPr>
      </w:pPr>
      <w:r w:rsidRPr="007D2FD4">
        <w:rPr>
          <w:rFonts w:ascii="Times New Roman" w:eastAsia="標楷體" w:hAnsi="Times New Roman" w:cs="Times New Roman"/>
          <w:b/>
          <w:sz w:val="28"/>
          <w:szCs w:val="28"/>
        </w:rPr>
        <w:t>一、依據</w:t>
      </w:r>
    </w:p>
    <w:p w14:paraId="2EE7E6A6" w14:textId="77777777" w:rsidR="001424AB" w:rsidRPr="007D2FD4" w:rsidRDefault="001424AB" w:rsidP="001424AB">
      <w:pPr>
        <w:spacing w:line="500" w:lineRule="exact"/>
        <w:ind w:left="826" w:hangingChars="295" w:hanging="826"/>
        <w:rPr>
          <w:rFonts w:ascii="Times New Roman" w:eastAsia="標楷體" w:hAnsi="Times New Roman" w:cs="Times New Roman"/>
          <w:sz w:val="28"/>
          <w:szCs w:val="28"/>
        </w:rPr>
      </w:pPr>
      <w:r w:rsidRPr="007D2FD4">
        <w:rPr>
          <w:rFonts w:ascii="Times New Roman" w:eastAsia="標楷體" w:hAnsi="Times New Roman" w:cs="Times New Roman"/>
          <w:sz w:val="28"/>
          <w:szCs w:val="28"/>
        </w:rPr>
        <w:t>（一）教育部國民及學前教育署補助辦理十二年國民基本教育精進國民中小學教學品質要點。</w:t>
      </w:r>
    </w:p>
    <w:p w14:paraId="118841EE" w14:textId="77777777" w:rsidR="001424AB" w:rsidRPr="007D2FD4" w:rsidRDefault="001424AB" w:rsidP="001424AB">
      <w:pPr>
        <w:adjustRightInd w:val="0"/>
        <w:snapToGrid w:val="0"/>
        <w:spacing w:line="500" w:lineRule="exact"/>
        <w:ind w:left="826" w:hangingChars="295" w:hanging="826"/>
        <w:rPr>
          <w:rFonts w:ascii="Times New Roman" w:eastAsia="標楷體" w:hAnsi="Times New Roman" w:cs="Times New Roman"/>
          <w:sz w:val="28"/>
          <w:szCs w:val="28"/>
        </w:rPr>
      </w:pPr>
      <w:r w:rsidRPr="007D2FD4">
        <w:rPr>
          <w:rFonts w:ascii="Times New Roman" w:eastAsia="標楷體" w:hAnsi="Times New Roman" w:cs="Times New Roman"/>
          <w:sz w:val="28"/>
          <w:szCs w:val="28"/>
        </w:rPr>
        <w:t>（二）臺北市</w:t>
      </w:r>
      <w:r w:rsidRPr="007D2FD4">
        <w:rPr>
          <w:rFonts w:ascii="Times New Roman" w:eastAsia="標楷體" w:hAnsi="Times New Roman" w:cs="Times New Roman"/>
          <w:sz w:val="28"/>
          <w:szCs w:val="28"/>
        </w:rPr>
        <w:t>103</w:t>
      </w:r>
      <w:r w:rsidRPr="007D2FD4">
        <w:rPr>
          <w:rFonts w:ascii="Times New Roman" w:eastAsia="標楷體" w:hAnsi="Times New Roman" w:cs="Times New Roman"/>
          <w:sz w:val="28"/>
          <w:szCs w:val="28"/>
        </w:rPr>
        <w:t>年推動十二年國民基本教育國民教育</w:t>
      </w:r>
      <w:proofErr w:type="gramStart"/>
      <w:r w:rsidRPr="007D2FD4">
        <w:rPr>
          <w:rFonts w:ascii="Times New Roman" w:eastAsia="標楷體" w:hAnsi="Times New Roman" w:cs="Times New Roman"/>
          <w:sz w:val="28"/>
          <w:szCs w:val="28"/>
        </w:rPr>
        <w:t>輔導團精進</w:t>
      </w:r>
      <w:proofErr w:type="gramEnd"/>
      <w:r w:rsidRPr="007D2FD4">
        <w:rPr>
          <w:rFonts w:ascii="Times New Roman" w:eastAsia="標楷體" w:hAnsi="Times New Roman" w:cs="Times New Roman"/>
          <w:sz w:val="28"/>
          <w:szCs w:val="28"/>
        </w:rPr>
        <w:t>國中小教學品質工作計畫。</w:t>
      </w:r>
    </w:p>
    <w:p w14:paraId="3355EFD9" w14:textId="77777777" w:rsidR="001424AB" w:rsidRPr="007D2FD4" w:rsidRDefault="001424AB" w:rsidP="00290660">
      <w:pPr>
        <w:spacing w:line="500" w:lineRule="exact"/>
        <w:rPr>
          <w:rFonts w:ascii="Times New Roman" w:eastAsia="標楷體" w:hAnsi="Times New Roman" w:cs="Times New Roman"/>
          <w:sz w:val="28"/>
          <w:szCs w:val="28"/>
        </w:rPr>
      </w:pPr>
      <w:r w:rsidRPr="007D2FD4">
        <w:rPr>
          <w:rFonts w:ascii="Times New Roman" w:eastAsia="標楷體" w:hAnsi="Times New Roman" w:cs="Times New Roman"/>
          <w:sz w:val="28"/>
          <w:szCs w:val="28"/>
        </w:rPr>
        <w:t>（三）臺北市</w:t>
      </w:r>
      <w:r w:rsidRPr="007D2FD4">
        <w:rPr>
          <w:rFonts w:ascii="Times New Roman" w:eastAsia="標楷體" w:hAnsi="Times New Roman" w:cs="Times New Roman"/>
          <w:sz w:val="28"/>
          <w:szCs w:val="28"/>
        </w:rPr>
        <w:t>103</w:t>
      </w:r>
      <w:r w:rsidRPr="007D2FD4">
        <w:rPr>
          <w:rFonts w:ascii="Times New Roman" w:eastAsia="標楷體" w:hAnsi="Times New Roman" w:cs="Times New Roman"/>
          <w:sz w:val="28"/>
          <w:szCs w:val="28"/>
        </w:rPr>
        <w:t>學年度國民教育輔導團輔導工作計畫。</w:t>
      </w:r>
    </w:p>
    <w:p w14:paraId="02DF2E01" w14:textId="77777777" w:rsidR="001424AB" w:rsidRPr="007D2FD4" w:rsidRDefault="001424AB" w:rsidP="001424AB">
      <w:pPr>
        <w:widowControl/>
        <w:adjustRightInd w:val="0"/>
        <w:spacing w:line="500" w:lineRule="exact"/>
        <w:contextualSpacing/>
        <w:jc w:val="both"/>
        <w:rPr>
          <w:rFonts w:ascii="Times New Roman" w:eastAsia="標楷體" w:hAnsi="Times New Roman" w:cs="Times New Roman"/>
          <w:b/>
          <w:sz w:val="28"/>
          <w:szCs w:val="28"/>
        </w:rPr>
      </w:pPr>
      <w:r w:rsidRPr="007D2FD4">
        <w:rPr>
          <w:rFonts w:ascii="Times New Roman" w:eastAsia="標楷體" w:hAnsi="Times New Roman" w:cs="Times New Roman"/>
          <w:b/>
          <w:sz w:val="28"/>
          <w:szCs w:val="28"/>
        </w:rPr>
        <w:t>二、目的</w:t>
      </w:r>
    </w:p>
    <w:p w14:paraId="46F48B7E" w14:textId="77777777" w:rsidR="00970197" w:rsidRPr="007D2FD4" w:rsidRDefault="001424AB" w:rsidP="00970197">
      <w:pPr>
        <w:spacing w:line="500" w:lineRule="exact"/>
        <w:rPr>
          <w:rFonts w:ascii="Times New Roman" w:eastAsia="標楷體" w:hAnsi="Times New Roman" w:cs="Times New Roman"/>
          <w:sz w:val="28"/>
          <w:szCs w:val="28"/>
        </w:rPr>
      </w:pPr>
      <w:r w:rsidRPr="007D2FD4">
        <w:rPr>
          <w:rFonts w:ascii="Times New Roman" w:eastAsia="標楷體" w:hAnsi="Times New Roman" w:cs="Times New Roman"/>
          <w:sz w:val="28"/>
          <w:szCs w:val="28"/>
        </w:rPr>
        <w:t>（一）</w:t>
      </w:r>
      <w:r w:rsidR="00970197" w:rsidRPr="007D2FD4">
        <w:rPr>
          <w:rFonts w:ascii="Times New Roman" w:eastAsia="標楷體" w:hAnsi="Times New Roman" w:cs="Times New Roman"/>
          <w:sz w:val="28"/>
          <w:szCs w:val="28"/>
        </w:rPr>
        <w:t>落實學校層級教學輔導機制，培養領域專業領導人才。</w:t>
      </w:r>
    </w:p>
    <w:p w14:paraId="2E984448" w14:textId="77777777" w:rsidR="001424AB" w:rsidRPr="007D2FD4" w:rsidRDefault="001424AB" w:rsidP="002A5092">
      <w:pPr>
        <w:spacing w:line="500" w:lineRule="exact"/>
        <w:ind w:left="848" w:hangingChars="303" w:hanging="848"/>
        <w:rPr>
          <w:rFonts w:ascii="Times New Roman" w:eastAsia="標楷體" w:hAnsi="Times New Roman" w:cs="Times New Roman"/>
          <w:sz w:val="28"/>
          <w:szCs w:val="28"/>
        </w:rPr>
      </w:pPr>
      <w:r w:rsidRPr="007D2FD4">
        <w:rPr>
          <w:rFonts w:ascii="Times New Roman" w:eastAsia="標楷體" w:hAnsi="Times New Roman" w:cs="Times New Roman"/>
          <w:sz w:val="28"/>
          <w:szCs w:val="28"/>
        </w:rPr>
        <w:t>（二）</w:t>
      </w:r>
      <w:r w:rsidR="00290660" w:rsidRPr="007D2FD4">
        <w:rPr>
          <w:rFonts w:ascii="Times New Roman" w:eastAsia="標楷體" w:hAnsi="Times New Roman" w:cs="Times New Roman"/>
          <w:sz w:val="28"/>
          <w:szCs w:val="28"/>
        </w:rPr>
        <w:t>強化領域召集人教材解析</w:t>
      </w:r>
      <w:r w:rsidR="00A21A6B" w:rsidRPr="007D2FD4">
        <w:rPr>
          <w:rFonts w:ascii="Times New Roman" w:eastAsia="標楷體" w:hAnsi="Times New Roman" w:cs="Times New Roman"/>
          <w:sz w:val="28"/>
          <w:szCs w:val="28"/>
        </w:rPr>
        <w:t>實作</w:t>
      </w:r>
      <w:r w:rsidR="00334AA0" w:rsidRPr="007D2FD4">
        <w:rPr>
          <w:rFonts w:ascii="Times New Roman" w:eastAsia="標楷體" w:hAnsi="Times New Roman" w:cs="Times New Roman"/>
          <w:sz w:val="28"/>
          <w:szCs w:val="28"/>
        </w:rPr>
        <w:t>，協助各校推動領域</w:t>
      </w:r>
      <w:proofErr w:type="gramStart"/>
      <w:r w:rsidR="00334AA0" w:rsidRPr="007D2FD4">
        <w:rPr>
          <w:rFonts w:ascii="Times New Roman" w:eastAsia="標楷體" w:hAnsi="Times New Roman" w:cs="Times New Roman"/>
          <w:sz w:val="28"/>
          <w:szCs w:val="28"/>
        </w:rPr>
        <w:t>共同備課</w:t>
      </w:r>
      <w:proofErr w:type="gramEnd"/>
      <w:r w:rsidR="00334AA0" w:rsidRPr="007D2FD4">
        <w:rPr>
          <w:rFonts w:ascii="Times New Roman" w:eastAsia="標楷體" w:hAnsi="Times New Roman" w:cs="Times New Roman"/>
          <w:sz w:val="28"/>
          <w:szCs w:val="28"/>
        </w:rPr>
        <w:t>。</w:t>
      </w:r>
    </w:p>
    <w:p w14:paraId="22805107" w14:textId="77777777" w:rsidR="001424AB" w:rsidRPr="007D2FD4" w:rsidRDefault="001424AB" w:rsidP="00290660">
      <w:pPr>
        <w:spacing w:line="500" w:lineRule="exact"/>
        <w:ind w:left="848" w:hangingChars="303" w:hanging="848"/>
        <w:rPr>
          <w:rFonts w:ascii="Times New Roman" w:eastAsia="標楷體" w:hAnsi="Times New Roman" w:cs="Times New Roman"/>
          <w:sz w:val="28"/>
          <w:szCs w:val="28"/>
        </w:rPr>
      </w:pPr>
      <w:r w:rsidRPr="007D2FD4">
        <w:rPr>
          <w:rFonts w:ascii="Times New Roman" w:eastAsia="標楷體" w:hAnsi="Times New Roman" w:cs="Times New Roman"/>
          <w:sz w:val="28"/>
          <w:szCs w:val="28"/>
        </w:rPr>
        <w:t>（三）</w:t>
      </w:r>
      <w:r w:rsidR="00334AA0" w:rsidRPr="007D2FD4">
        <w:rPr>
          <w:rFonts w:ascii="Times New Roman" w:eastAsia="標楷體" w:hAnsi="Times New Roman" w:cs="Times New Roman"/>
          <w:sz w:val="28"/>
          <w:szCs w:val="28"/>
        </w:rPr>
        <w:t>透過</w:t>
      </w:r>
      <w:proofErr w:type="gramStart"/>
      <w:r w:rsidR="00334AA0" w:rsidRPr="007D2FD4">
        <w:rPr>
          <w:rFonts w:ascii="Times New Roman" w:eastAsia="標楷體" w:hAnsi="Times New Roman" w:cs="Times New Roman"/>
          <w:sz w:val="28"/>
          <w:szCs w:val="28"/>
        </w:rPr>
        <w:t>共同備課運作</w:t>
      </w:r>
      <w:proofErr w:type="gramEnd"/>
      <w:r w:rsidR="00334AA0" w:rsidRPr="007D2FD4">
        <w:rPr>
          <w:rFonts w:ascii="Times New Roman" w:eastAsia="標楷體" w:hAnsi="Times New Roman" w:cs="Times New Roman"/>
          <w:sz w:val="28"/>
          <w:szCs w:val="28"/>
        </w:rPr>
        <w:t>機制，提升學校領域教師專業知能及課堂實踐能力，以提升學生學習成效。</w:t>
      </w:r>
    </w:p>
    <w:p w14:paraId="403D6F42" w14:textId="69DD7051" w:rsidR="001424AB" w:rsidRPr="007D2FD4" w:rsidRDefault="001424AB" w:rsidP="000D0D30">
      <w:pPr>
        <w:spacing w:line="500" w:lineRule="exact"/>
        <w:rPr>
          <w:rFonts w:ascii="Times New Roman" w:eastAsia="標楷體" w:hAnsi="Times New Roman" w:cs="Times New Roman"/>
          <w:sz w:val="28"/>
          <w:szCs w:val="28"/>
        </w:rPr>
      </w:pPr>
      <w:r w:rsidRPr="007D2FD4">
        <w:rPr>
          <w:rFonts w:ascii="Times New Roman" w:eastAsia="標楷體" w:hAnsi="Times New Roman" w:cs="Times New Roman"/>
          <w:b/>
          <w:sz w:val="28"/>
          <w:szCs w:val="28"/>
        </w:rPr>
        <w:t>三、主辦單位：</w:t>
      </w:r>
      <w:r w:rsidRPr="007D2FD4">
        <w:rPr>
          <w:rFonts w:ascii="Times New Roman" w:eastAsia="標楷體" w:hAnsi="Times New Roman" w:cs="Times New Roman"/>
          <w:sz w:val="28"/>
          <w:szCs w:val="28"/>
        </w:rPr>
        <w:t>臺北市</w:t>
      </w:r>
      <w:r w:rsidR="00791E72">
        <w:rPr>
          <w:rFonts w:ascii="Times New Roman" w:eastAsia="標楷體" w:hAnsi="Times New Roman" w:cs="Times New Roman" w:hint="eastAsia"/>
          <w:sz w:val="28"/>
          <w:szCs w:val="28"/>
        </w:rPr>
        <w:t>政府教育局</w:t>
      </w:r>
      <w:r w:rsidR="00791E72">
        <w:rPr>
          <w:rFonts w:ascii="Times New Roman" w:eastAsia="標楷體" w:hAnsi="Times New Roman" w:cs="Times New Roman" w:hint="eastAsia"/>
          <w:sz w:val="28"/>
          <w:szCs w:val="28"/>
        </w:rPr>
        <w:t>(</w:t>
      </w:r>
      <w:r w:rsidRPr="007D2FD4">
        <w:rPr>
          <w:rFonts w:ascii="Times New Roman" w:eastAsia="標楷體" w:hAnsi="Times New Roman" w:cs="Times New Roman"/>
          <w:sz w:val="28"/>
          <w:szCs w:val="28"/>
        </w:rPr>
        <w:t>國民教育輔導團</w:t>
      </w:r>
      <w:r w:rsidR="00791E72">
        <w:rPr>
          <w:rFonts w:ascii="Times New Roman" w:eastAsia="標楷體" w:hAnsi="Times New Roman" w:cs="Times New Roman" w:hint="eastAsia"/>
          <w:sz w:val="28"/>
          <w:szCs w:val="28"/>
        </w:rPr>
        <w:t>)</w:t>
      </w:r>
    </w:p>
    <w:p w14:paraId="0FE208BA" w14:textId="77777777" w:rsidR="00E32714" w:rsidRPr="007D2FD4" w:rsidRDefault="001424AB" w:rsidP="00A41A11">
      <w:pPr>
        <w:spacing w:line="500" w:lineRule="exact"/>
        <w:ind w:left="1984" w:hangingChars="708" w:hanging="1984"/>
        <w:jc w:val="both"/>
        <w:rPr>
          <w:rFonts w:ascii="Times New Roman" w:eastAsia="標楷體" w:hAnsi="Times New Roman" w:cs="Times New Roman"/>
          <w:b/>
          <w:sz w:val="28"/>
          <w:szCs w:val="28"/>
        </w:rPr>
      </w:pPr>
      <w:r w:rsidRPr="007D2FD4">
        <w:rPr>
          <w:rFonts w:ascii="Times New Roman" w:eastAsia="標楷體" w:hAnsi="Times New Roman" w:cs="Times New Roman"/>
          <w:b/>
          <w:sz w:val="28"/>
          <w:szCs w:val="28"/>
        </w:rPr>
        <w:t>四、</w:t>
      </w:r>
      <w:r w:rsidR="004D0D82" w:rsidRPr="007D2FD4">
        <w:rPr>
          <w:rFonts w:ascii="Times New Roman" w:eastAsia="標楷體" w:hAnsi="Times New Roman" w:cs="Times New Roman"/>
          <w:b/>
          <w:sz w:val="28"/>
          <w:szCs w:val="28"/>
        </w:rPr>
        <w:t>參加</w:t>
      </w:r>
      <w:r w:rsidRPr="007D2FD4">
        <w:rPr>
          <w:rFonts w:ascii="Times New Roman" w:eastAsia="標楷體" w:hAnsi="Times New Roman" w:cs="Times New Roman"/>
          <w:b/>
          <w:sz w:val="28"/>
          <w:szCs w:val="28"/>
        </w:rPr>
        <w:t>對象：</w:t>
      </w:r>
    </w:p>
    <w:p w14:paraId="6D758190" w14:textId="77777777" w:rsidR="00E32714" w:rsidRPr="007D2FD4" w:rsidRDefault="00E32714" w:rsidP="00E32714">
      <w:pPr>
        <w:spacing w:line="500" w:lineRule="exact"/>
        <w:ind w:leftChars="1" w:left="708" w:hangingChars="252" w:hanging="706"/>
        <w:jc w:val="both"/>
        <w:rPr>
          <w:rFonts w:ascii="Times New Roman" w:eastAsia="標楷體" w:hAnsi="Times New Roman" w:cs="Times New Roman"/>
          <w:sz w:val="28"/>
          <w:szCs w:val="28"/>
        </w:rPr>
      </w:pPr>
      <w:r w:rsidRPr="007D2FD4">
        <w:rPr>
          <w:rFonts w:ascii="Times New Roman" w:eastAsia="標楷體" w:hAnsi="Times New Roman" w:cs="Times New Roman"/>
          <w:sz w:val="28"/>
          <w:szCs w:val="28"/>
        </w:rPr>
        <w:t xml:space="preserve"> (</w:t>
      </w:r>
      <w:proofErr w:type="gramStart"/>
      <w:r w:rsidRPr="007D2FD4">
        <w:rPr>
          <w:rFonts w:ascii="Times New Roman" w:eastAsia="標楷體" w:hAnsi="Times New Roman" w:cs="Times New Roman"/>
          <w:sz w:val="28"/>
          <w:szCs w:val="28"/>
        </w:rPr>
        <w:t>一</w:t>
      </w:r>
      <w:proofErr w:type="gramEnd"/>
      <w:r w:rsidRPr="007D2FD4">
        <w:rPr>
          <w:rFonts w:ascii="Times New Roman" w:eastAsia="標楷體" w:hAnsi="Times New Roman" w:cs="Times New Roman"/>
          <w:sz w:val="28"/>
          <w:szCs w:val="28"/>
        </w:rPr>
        <w:t>)</w:t>
      </w:r>
      <w:r w:rsidR="001424AB" w:rsidRPr="007D2FD4">
        <w:rPr>
          <w:rFonts w:ascii="Times New Roman" w:eastAsia="標楷體" w:hAnsi="Times New Roman" w:cs="Times New Roman"/>
          <w:sz w:val="28"/>
          <w:szCs w:val="28"/>
        </w:rPr>
        <w:t>臺北市國民小學</w:t>
      </w:r>
      <w:r w:rsidR="00334AA0" w:rsidRPr="007D2FD4">
        <w:rPr>
          <w:rFonts w:ascii="Times New Roman" w:eastAsia="標楷體" w:hAnsi="Times New Roman" w:cs="Times New Roman"/>
          <w:sz w:val="28"/>
          <w:szCs w:val="28"/>
        </w:rPr>
        <w:t>國語、數學、</w:t>
      </w:r>
      <w:r w:rsidR="000D0D30" w:rsidRPr="007D2FD4">
        <w:rPr>
          <w:rFonts w:ascii="Times New Roman" w:eastAsia="標楷體" w:hAnsi="Times New Roman" w:cs="Times New Roman"/>
          <w:sz w:val="28"/>
          <w:szCs w:val="28"/>
        </w:rPr>
        <w:t>英語、自然與生活科技、社會</w:t>
      </w:r>
      <w:r w:rsidR="00290660" w:rsidRPr="007D2FD4">
        <w:rPr>
          <w:rFonts w:ascii="Times New Roman" w:eastAsia="標楷體" w:hAnsi="Times New Roman" w:cs="Times New Roman"/>
          <w:sz w:val="28"/>
          <w:szCs w:val="28"/>
        </w:rPr>
        <w:t>之</w:t>
      </w:r>
      <w:r w:rsidRPr="007D2FD4">
        <w:rPr>
          <w:rFonts w:ascii="Times New Roman" w:eastAsia="標楷體" w:hAnsi="Times New Roman" w:cs="Times New Roman"/>
          <w:sz w:val="28"/>
          <w:szCs w:val="28"/>
        </w:rPr>
        <w:t>現任</w:t>
      </w:r>
      <w:r w:rsidR="00290660" w:rsidRPr="007D2FD4">
        <w:rPr>
          <w:rFonts w:ascii="Times New Roman" w:eastAsia="標楷體" w:hAnsi="Times New Roman" w:cs="Times New Roman"/>
          <w:sz w:val="28"/>
          <w:szCs w:val="28"/>
        </w:rPr>
        <w:t>領域召集人、社群召集人及完成關鍵能力中階研習之</w:t>
      </w:r>
      <w:r w:rsidR="000D0D30" w:rsidRPr="007D2FD4">
        <w:rPr>
          <w:rFonts w:ascii="Times New Roman" w:eastAsia="標楷體" w:hAnsi="Times New Roman" w:cs="Times New Roman"/>
          <w:sz w:val="28"/>
          <w:szCs w:val="28"/>
        </w:rPr>
        <w:t>教師</w:t>
      </w:r>
      <w:r w:rsidRPr="007D2FD4">
        <w:rPr>
          <w:rFonts w:ascii="Times New Roman" w:eastAsia="標楷體" w:hAnsi="Times New Roman" w:cs="Times New Roman"/>
          <w:sz w:val="28"/>
          <w:szCs w:val="28"/>
        </w:rPr>
        <w:t>為優先。</w:t>
      </w:r>
    </w:p>
    <w:p w14:paraId="4FF861C7" w14:textId="67D29D8E" w:rsidR="001424AB" w:rsidRPr="007D2FD4" w:rsidRDefault="00E32714" w:rsidP="00E32714">
      <w:pPr>
        <w:spacing w:line="500" w:lineRule="exact"/>
        <w:ind w:leftChars="1" w:left="708" w:hangingChars="252" w:hanging="706"/>
        <w:jc w:val="both"/>
        <w:rPr>
          <w:rFonts w:ascii="Times New Roman" w:eastAsia="標楷體" w:hAnsi="Times New Roman" w:cs="Times New Roman"/>
          <w:sz w:val="28"/>
          <w:szCs w:val="28"/>
        </w:rPr>
      </w:pPr>
      <w:r w:rsidRPr="007D2FD4">
        <w:rPr>
          <w:rFonts w:ascii="Times New Roman" w:eastAsia="標楷體" w:hAnsi="Times New Roman" w:cs="Times New Roman"/>
          <w:sz w:val="28"/>
          <w:szCs w:val="28"/>
        </w:rPr>
        <w:t xml:space="preserve"> (</w:t>
      </w:r>
      <w:r w:rsidRPr="007D2FD4">
        <w:rPr>
          <w:rFonts w:ascii="Times New Roman" w:eastAsia="標楷體" w:hAnsi="Times New Roman" w:cs="Times New Roman"/>
          <w:sz w:val="28"/>
          <w:szCs w:val="28"/>
        </w:rPr>
        <w:t>二</w:t>
      </w:r>
      <w:r w:rsidRPr="007D2FD4">
        <w:rPr>
          <w:rFonts w:ascii="Times New Roman" w:eastAsia="標楷體" w:hAnsi="Times New Roman" w:cs="Times New Roman"/>
          <w:sz w:val="28"/>
          <w:szCs w:val="28"/>
        </w:rPr>
        <w:t>)</w:t>
      </w:r>
      <w:r w:rsidR="00DE4BED" w:rsidRPr="007D2FD4">
        <w:rPr>
          <w:rFonts w:ascii="Times New Roman" w:eastAsia="標楷體" w:hAnsi="Times New Roman" w:cs="Times New Roman"/>
          <w:sz w:val="28"/>
          <w:szCs w:val="28"/>
        </w:rPr>
        <w:t>每一領域</w:t>
      </w:r>
      <w:proofErr w:type="gramStart"/>
      <w:r w:rsidR="00DE4BED" w:rsidRPr="007D2FD4">
        <w:rPr>
          <w:rFonts w:ascii="Times New Roman" w:eastAsia="標楷體" w:hAnsi="Times New Roman" w:cs="Times New Roman"/>
          <w:sz w:val="28"/>
          <w:szCs w:val="28"/>
        </w:rPr>
        <w:t>工作坊以</w:t>
      </w:r>
      <w:proofErr w:type="gramEnd"/>
      <w:r w:rsidR="00DE4BED" w:rsidRPr="007D2FD4">
        <w:rPr>
          <w:rFonts w:ascii="Times New Roman" w:eastAsia="標楷體" w:hAnsi="Times New Roman" w:cs="Times New Roman"/>
          <w:sz w:val="28"/>
          <w:szCs w:val="28"/>
        </w:rPr>
        <w:t>20</w:t>
      </w:r>
      <w:r w:rsidR="00DE4BED" w:rsidRPr="007D2FD4">
        <w:rPr>
          <w:rFonts w:ascii="Times New Roman" w:eastAsia="標楷體" w:hAnsi="Times New Roman" w:cs="Times New Roman"/>
          <w:sz w:val="28"/>
          <w:szCs w:val="28"/>
        </w:rPr>
        <w:t>人為</w:t>
      </w:r>
      <w:r w:rsidR="009B411C">
        <w:rPr>
          <w:rFonts w:ascii="Times New Roman" w:eastAsia="標楷體" w:hAnsi="Times New Roman" w:cs="Times New Roman" w:hint="eastAsia"/>
          <w:sz w:val="28"/>
          <w:szCs w:val="28"/>
        </w:rPr>
        <w:t>原則</w:t>
      </w:r>
      <w:r w:rsidR="000D0D30" w:rsidRPr="007D2FD4">
        <w:rPr>
          <w:rFonts w:ascii="Times New Roman" w:eastAsia="標楷體" w:hAnsi="Times New Roman" w:cs="Times New Roman"/>
          <w:sz w:val="28"/>
          <w:szCs w:val="28"/>
        </w:rPr>
        <w:t>。</w:t>
      </w:r>
    </w:p>
    <w:p w14:paraId="06CC01DD" w14:textId="77777777" w:rsidR="004D0D82" w:rsidRPr="007D2FD4" w:rsidRDefault="004D0D82" w:rsidP="00115032">
      <w:pPr>
        <w:spacing w:line="500" w:lineRule="exact"/>
        <w:ind w:left="1984" w:hangingChars="708" w:hanging="1984"/>
        <w:jc w:val="both"/>
        <w:rPr>
          <w:rFonts w:ascii="Times New Roman" w:eastAsia="標楷體" w:hAnsi="Times New Roman" w:cs="Times New Roman"/>
          <w:sz w:val="28"/>
          <w:szCs w:val="28"/>
        </w:rPr>
      </w:pPr>
      <w:r w:rsidRPr="007D2FD4">
        <w:rPr>
          <w:rFonts w:ascii="Times New Roman" w:eastAsia="標楷體" w:hAnsi="Times New Roman" w:cs="Times New Roman"/>
          <w:b/>
          <w:sz w:val="28"/>
          <w:szCs w:val="28"/>
        </w:rPr>
        <w:t>五、實施期程：</w:t>
      </w:r>
      <w:r w:rsidRPr="007D2FD4">
        <w:rPr>
          <w:rFonts w:ascii="Times New Roman" w:eastAsia="標楷體" w:hAnsi="Times New Roman" w:cs="Times New Roman"/>
          <w:sz w:val="28"/>
          <w:szCs w:val="28"/>
        </w:rPr>
        <w:t>103</w:t>
      </w:r>
      <w:r w:rsidRPr="007D2FD4">
        <w:rPr>
          <w:rFonts w:ascii="Times New Roman" w:eastAsia="標楷體" w:hAnsi="Times New Roman" w:cs="Times New Roman"/>
          <w:sz w:val="28"/>
          <w:szCs w:val="28"/>
        </w:rPr>
        <w:t>年</w:t>
      </w:r>
      <w:r w:rsidRPr="007D2FD4">
        <w:rPr>
          <w:rFonts w:ascii="Times New Roman" w:eastAsia="標楷體" w:hAnsi="Times New Roman" w:cs="Times New Roman"/>
          <w:sz w:val="28"/>
          <w:szCs w:val="28"/>
        </w:rPr>
        <w:t>9</w:t>
      </w:r>
      <w:r w:rsidRPr="007D2FD4">
        <w:rPr>
          <w:rFonts w:ascii="Times New Roman" w:eastAsia="標楷體" w:hAnsi="Times New Roman" w:cs="Times New Roman"/>
          <w:sz w:val="28"/>
          <w:szCs w:val="28"/>
        </w:rPr>
        <w:t>月至</w:t>
      </w:r>
      <w:r w:rsidRPr="007D2FD4">
        <w:rPr>
          <w:rFonts w:ascii="Times New Roman" w:eastAsia="標楷體" w:hAnsi="Times New Roman" w:cs="Times New Roman"/>
          <w:sz w:val="28"/>
          <w:szCs w:val="28"/>
        </w:rPr>
        <w:t>10</w:t>
      </w:r>
      <w:r w:rsidR="00E32714" w:rsidRPr="007D2FD4">
        <w:rPr>
          <w:rFonts w:ascii="Times New Roman" w:eastAsia="標楷體" w:hAnsi="Times New Roman" w:cs="Times New Roman"/>
          <w:sz w:val="28"/>
          <w:szCs w:val="28"/>
        </w:rPr>
        <w:t>3</w:t>
      </w:r>
      <w:r w:rsidRPr="007D2FD4">
        <w:rPr>
          <w:rFonts w:ascii="Times New Roman" w:eastAsia="標楷體" w:hAnsi="Times New Roman" w:cs="Times New Roman"/>
          <w:sz w:val="28"/>
          <w:szCs w:val="28"/>
        </w:rPr>
        <w:t>年</w:t>
      </w:r>
      <w:r w:rsidR="00E32714" w:rsidRPr="007D2FD4">
        <w:rPr>
          <w:rFonts w:ascii="Times New Roman" w:eastAsia="標楷體" w:hAnsi="Times New Roman" w:cs="Times New Roman"/>
          <w:sz w:val="28"/>
          <w:szCs w:val="28"/>
        </w:rPr>
        <w:t>1</w:t>
      </w:r>
      <w:r w:rsidR="00115032" w:rsidRPr="007D2FD4">
        <w:rPr>
          <w:rFonts w:ascii="Times New Roman" w:eastAsia="標楷體" w:hAnsi="Times New Roman" w:cs="Times New Roman"/>
          <w:sz w:val="28"/>
          <w:szCs w:val="28"/>
        </w:rPr>
        <w:t>2</w:t>
      </w:r>
      <w:r w:rsidRPr="007D2FD4">
        <w:rPr>
          <w:rFonts w:ascii="Times New Roman" w:eastAsia="標楷體" w:hAnsi="Times New Roman" w:cs="Times New Roman"/>
          <w:sz w:val="28"/>
          <w:szCs w:val="28"/>
        </w:rPr>
        <w:t>月</w:t>
      </w:r>
    </w:p>
    <w:p w14:paraId="5B702458" w14:textId="77777777" w:rsidR="00DD4AB6" w:rsidRPr="007D2FD4" w:rsidRDefault="004D0D82" w:rsidP="00C65F58">
      <w:pPr>
        <w:spacing w:beforeLines="50" w:before="180" w:line="500" w:lineRule="exact"/>
        <w:rPr>
          <w:rFonts w:ascii="Times New Roman" w:eastAsia="標楷體" w:hAnsi="Times New Roman" w:cs="Times New Roman"/>
          <w:b/>
          <w:bCs/>
          <w:sz w:val="28"/>
          <w:szCs w:val="28"/>
        </w:rPr>
      </w:pPr>
      <w:r w:rsidRPr="007D2FD4">
        <w:rPr>
          <w:rFonts w:ascii="Times New Roman" w:eastAsia="標楷體" w:hAnsi="Times New Roman" w:cs="Times New Roman"/>
          <w:b/>
          <w:bCs/>
          <w:sz w:val="28"/>
          <w:szCs w:val="28"/>
        </w:rPr>
        <w:t>六</w:t>
      </w:r>
      <w:r w:rsidR="000D0D30" w:rsidRPr="007D2FD4">
        <w:rPr>
          <w:rFonts w:ascii="Times New Roman" w:eastAsia="標楷體" w:hAnsi="Times New Roman" w:cs="Times New Roman"/>
          <w:b/>
          <w:bCs/>
          <w:sz w:val="28"/>
          <w:szCs w:val="28"/>
        </w:rPr>
        <w:t>、</w:t>
      </w:r>
      <w:r w:rsidR="00290660" w:rsidRPr="007D2FD4">
        <w:rPr>
          <w:rFonts w:ascii="Times New Roman" w:eastAsia="標楷體" w:hAnsi="Times New Roman" w:cs="Times New Roman"/>
          <w:b/>
          <w:bCs/>
          <w:sz w:val="28"/>
          <w:szCs w:val="28"/>
        </w:rPr>
        <w:t>工作坊內容</w:t>
      </w:r>
      <w:r w:rsidR="001B5180" w:rsidRPr="007D2FD4">
        <w:rPr>
          <w:rFonts w:ascii="Times New Roman" w:eastAsia="標楷體" w:hAnsi="Times New Roman" w:cs="Times New Roman"/>
          <w:b/>
          <w:bCs/>
          <w:sz w:val="28"/>
          <w:szCs w:val="28"/>
        </w:rPr>
        <w:t>：</w:t>
      </w:r>
    </w:p>
    <w:tbl>
      <w:tblPr>
        <w:tblStyle w:val="a3"/>
        <w:tblW w:w="10162" w:type="dxa"/>
        <w:jc w:val="center"/>
        <w:tblLook w:val="04A0" w:firstRow="1" w:lastRow="0" w:firstColumn="1" w:lastColumn="0" w:noHBand="0" w:noVBand="1"/>
      </w:tblPr>
      <w:tblGrid>
        <w:gridCol w:w="1598"/>
        <w:gridCol w:w="1696"/>
        <w:gridCol w:w="1700"/>
        <w:gridCol w:w="1800"/>
        <w:gridCol w:w="1684"/>
        <w:gridCol w:w="1684"/>
      </w:tblGrid>
      <w:tr w:rsidR="00083939" w:rsidRPr="007D2FD4" w14:paraId="60D0FAD4" w14:textId="77777777" w:rsidTr="00A242CC">
        <w:trPr>
          <w:jc w:val="center"/>
        </w:trPr>
        <w:tc>
          <w:tcPr>
            <w:tcW w:w="1598" w:type="dxa"/>
          </w:tcPr>
          <w:p w14:paraId="782F327C" w14:textId="77777777" w:rsidR="00A242CC" w:rsidRPr="007D2FD4" w:rsidRDefault="00A242CC" w:rsidP="00247CAB">
            <w:pPr>
              <w:rPr>
                <w:rFonts w:ascii="Times New Roman" w:eastAsia="標楷體" w:hAnsi="Times New Roman" w:cs="Times New Roman"/>
                <w:szCs w:val="24"/>
              </w:rPr>
            </w:pPr>
          </w:p>
        </w:tc>
        <w:tc>
          <w:tcPr>
            <w:tcW w:w="1696" w:type="dxa"/>
          </w:tcPr>
          <w:p w14:paraId="45B0BC2D" w14:textId="77777777" w:rsidR="00A242CC" w:rsidRPr="007D2FD4" w:rsidRDefault="00A242CC" w:rsidP="00D84FA6">
            <w:pPr>
              <w:jc w:val="center"/>
              <w:rPr>
                <w:rFonts w:ascii="Times New Roman" w:eastAsia="標楷體" w:hAnsi="Times New Roman" w:cs="Times New Roman"/>
                <w:szCs w:val="24"/>
              </w:rPr>
            </w:pPr>
            <w:r w:rsidRPr="007D2FD4">
              <w:rPr>
                <w:rFonts w:ascii="Times New Roman" w:eastAsia="標楷體" w:hAnsi="Times New Roman" w:cs="Times New Roman"/>
                <w:szCs w:val="24"/>
              </w:rPr>
              <w:t>國語</w:t>
            </w:r>
          </w:p>
        </w:tc>
        <w:tc>
          <w:tcPr>
            <w:tcW w:w="1700" w:type="dxa"/>
          </w:tcPr>
          <w:p w14:paraId="282FF160" w14:textId="77777777" w:rsidR="00A242CC" w:rsidRPr="007D2FD4" w:rsidRDefault="00A242CC" w:rsidP="00B45FFB">
            <w:pPr>
              <w:jc w:val="center"/>
              <w:rPr>
                <w:rFonts w:ascii="Times New Roman" w:eastAsia="標楷體" w:hAnsi="Times New Roman" w:cs="Times New Roman"/>
              </w:rPr>
            </w:pPr>
            <w:r w:rsidRPr="007D2FD4">
              <w:rPr>
                <w:rFonts w:ascii="Times New Roman" w:eastAsia="標楷體" w:hAnsi="Times New Roman" w:cs="Times New Roman"/>
              </w:rPr>
              <w:t>數學</w:t>
            </w:r>
          </w:p>
        </w:tc>
        <w:tc>
          <w:tcPr>
            <w:tcW w:w="1800" w:type="dxa"/>
          </w:tcPr>
          <w:p w14:paraId="524BC059" w14:textId="77777777" w:rsidR="00A242CC" w:rsidRPr="007D2FD4" w:rsidRDefault="00A242CC" w:rsidP="00DA0D79">
            <w:pPr>
              <w:jc w:val="center"/>
              <w:rPr>
                <w:rFonts w:ascii="Times New Roman" w:eastAsia="標楷體" w:hAnsi="Times New Roman" w:cs="Times New Roman"/>
                <w:szCs w:val="24"/>
              </w:rPr>
            </w:pPr>
            <w:r w:rsidRPr="007D2FD4">
              <w:rPr>
                <w:rFonts w:ascii="Times New Roman" w:eastAsia="標楷體" w:hAnsi="Times New Roman" w:cs="Times New Roman"/>
                <w:szCs w:val="24"/>
              </w:rPr>
              <w:t>英語</w:t>
            </w:r>
          </w:p>
        </w:tc>
        <w:tc>
          <w:tcPr>
            <w:tcW w:w="1684" w:type="dxa"/>
          </w:tcPr>
          <w:p w14:paraId="3F1EF352" w14:textId="77777777" w:rsidR="00A242CC" w:rsidRPr="007D2FD4" w:rsidRDefault="00A242CC" w:rsidP="00D84FA6">
            <w:pPr>
              <w:jc w:val="center"/>
              <w:rPr>
                <w:rFonts w:ascii="Times New Roman" w:eastAsia="標楷體" w:hAnsi="Times New Roman" w:cs="Times New Roman"/>
                <w:szCs w:val="24"/>
              </w:rPr>
            </w:pPr>
            <w:r w:rsidRPr="007D2FD4">
              <w:rPr>
                <w:rFonts w:ascii="Times New Roman" w:eastAsia="標楷體" w:hAnsi="Times New Roman" w:cs="Times New Roman"/>
                <w:szCs w:val="24"/>
              </w:rPr>
              <w:t>自然</w:t>
            </w:r>
          </w:p>
        </w:tc>
        <w:tc>
          <w:tcPr>
            <w:tcW w:w="1684" w:type="dxa"/>
          </w:tcPr>
          <w:p w14:paraId="2169543A" w14:textId="77777777" w:rsidR="00A242CC" w:rsidRPr="007D2FD4" w:rsidRDefault="00A242CC" w:rsidP="00DA0D79">
            <w:pPr>
              <w:jc w:val="center"/>
              <w:rPr>
                <w:rFonts w:ascii="Times New Roman" w:eastAsia="標楷體" w:hAnsi="Times New Roman" w:cs="Times New Roman"/>
                <w:szCs w:val="24"/>
              </w:rPr>
            </w:pPr>
            <w:r w:rsidRPr="007D2FD4">
              <w:rPr>
                <w:rFonts w:ascii="Times New Roman" w:eastAsia="標楷體" w:hAnsi="Times New Roman" w:cs="Times New Roman"/>
                <w:szCs w:val="24"/>
              </w:rPr>
              <w:t>社會</w:t>
            </w:r>
          </w:p>
        </w:tc>
      </w:tr>
      <w:tr w:rsidR="00411061" w:rsidRPr="007D2FD4" w14:paraId="7FC7519F" w14:textId="77777777" w:rsidTr="00A242CC">
        <w:trPr>
          <w:jc w:val="center"/>
        </w:trPr>
        <w:tc>
          <w:tcPr>
            <w:tcW w:w="1598" w:type="dxa"/>
            <w:vAlign w:val="center"/>
          </w:tcPr>
          <w:p w14:paraId="4C3374FA" w14:textId="77777777" w:rsidR="00411061" w:rsidRPr="007D2FD4" w:rsidRDefault="00411061" w:rsidP="00D627E5">
            <w:pPr>
              <w:jc w:val="center"/>
              <w:rPr>
                <w:rFonts w:ascii="Times New Roman" w:eastAsia="標楷體" w:hAnsi="Times New Roman" w:cs="Times New Roman"/>
                <w:szCs w:val="24"/>
              </w:rPr>
            </w:pPr>
            <w:r w:rsidRPr="007D2FD4">
              <w:rPr>
                <w:rFonts w:ascii="Times New Roman" w:eastAsia="標楷體" w:hAnsi="Times New Roman" w:cs="Times New Roman"/>
                <w:szCs w:val="24"/>
              </w:rPr>
              <w:t>辦理日期</w:t>
            </w:r>
          </w:p>
        </w:tc>
        <w:tc>
          <w:tcPr>
            <w:tcW w:w="1696" w:type="dxa"/>
          </w:tcPr>
          <w:p w14:paraId="6D1B6C1D" w14:textId="77777777" w:rsidR="00411061" w:rsidRPr="007D2FD4" w:rsidRDefault="00411061" w:rsidP="0097205C">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szCs w:val="24"/>
              </w:rPr>
              <w:t>9/2</w:t>
            </w:r>
            <w:r w:rsidR="0097205C" w:rsidRPr="007D2FD4">
              <w:rPr>
                <w:rFonts w:ascii="Times New Roman" w:eastAsia="標楷體" w:hAnsi="Times New Roman" w:cs="Times New Roman"/>
                <w:szCs w:val="24"/>
              </w:rPr>
              <w:t>0</w:t>
            </w:r>
            <w:r w:rsidRPr="007D2FD4">
              <w:rPr>
                <w:rFonts w:ascii="Times New Roman" w:eastAsia="標楷體" w:hAnsi="Times New Roman" w:cs="Times New Roman"/>
                <w:szCs w:val="24"/>
              </w:rPr>
              <w:t>(</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700" w:type="dxa"/>
          </w:tcPr>
          <w:p w14:paraId="500F97CF" w14:textId="6D045152" w:rsidR="00411061" w:rsidRPr="007D2FD4" w:rsidRDefault="00411061" w:rsidP="004108B1">
            <w:pPr>
              <w:jc w:val="center"/>
              <w:rPr>
                <w:rFonts w:ascii="Times New Roman" w:eastAsia="標楷體" w:hAnsi="Times New Roman" w:cs="Times New Roman"/>
              </w:rPr>
            </w:pPr>
            <w:r w:rsidRPr="007D2FD4">
              <w:rPr>
                <w:rFonts w:ascii="Times New Roman" w:eastAsia="標楷體" w:hAnsi="Times New Roman" w:cs="Times New Roman"/>
              </w:rPr>
              <w:t>9/20 (</w:t>
            </w:r>
            <w:r w:rsidRPr="007D2FD4">
              <w:rPr>
                <w:rFonts w:ascii="Times New Roman" w:eastAsia="標楷體" w:hAnsi="Times New Roman" w:cs="Times New Roman"/>
              </w:rPr>
              <w:t>週六</w:t>
            </w:r>
            <w:r w:rsidRPr="007D2FD4">
              <w:rPr>
                <w:rFonts w:ascii="Times New Roman" w:eastAsia="標楷體" w:hAnsi="Times New Roman" w:cs="Times New Roman"/>
              </w:rPr>
              <w:t>)</w:t>
            </w:r>
          </w:p>
        </w:tc>
        <w:tc>
          <w:tcPr>
            <w:tcW w:w="1800" w:type="dxa"/>
          </w:tcPr>
          <w:p w14:paraId="013FC309" w14:textId="77777777" w:rsidR="00411061" w:rsidRPr="007D2FD4" w:rsidRDefault="00411061"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9/13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0629D3CA" w14:textId="24D3D0F7" w:rsidR="00411061" w:rsidRPr="007D2FD4" w:rsidRDefault="00411061"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9/20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0DAEA39C" w14:textId="77777777" w:rsidR="00411061" w:rsidRPr="007D2FD4" w:rsidRDefault="00411061" w:rsidP="00DA0D79">
            <w:pPr>
              <w:jc w:val="center"/>
              <w:rPr>
                <w:rFonts w:ascii="Times New Roman" w:eastAsia="標楷體" w:hAnsi="Times New Roman" w:cs="Times New Roman"/>
              </w:rPr>
            </w:pPr>
            <w:r w:rsidRPr="007D2FD4">
              <w:rPr>
                <w:rFonts w:ascii="Times New Roman" w:eastAsia="標楷體" w:hAnsi="Times New Roman" w:cs="Times New Roman"/>
              </w:rPr>
              <w:t>9/19(</w:t>
            </w:r>
            <w:r w:rsidRPr="007D2FD4">
              <w:rPr>
                <w:rFonts w:ascii="Times New Roman" w:eastAsia="標楷體" w:hAnsi="Times New Roman" w:cs="Times New Roman"/>
              </w:rPr>
              <w:t>週五</w:t>
            </w:r>
            <w:r w:rsidRPr="007D2FD4">
              <w:rPr>
                <w:rFonts w:ascii="Times New Roman" w:eastAsia="標楷體" w:hAnsi="Times New Roman" w:cs="Times New Roman"/>
              </w:rPr>
              <w:t>)</w:t>
            </w:r>
          </w:p>
        </w:tc>
      </w:tr>
      <w:tr w:rsidR="00411061" w:rsidRPr="007D2FD4" w14:paraId="585FE14D" w14:textId="77777777" w:rsidTr="00A242CC">
        <w:trPr>
          <w:jc w:val="center"/>
        </w:trPr>
        <w:tc>
          <w:tcPr>
            <w:tcW w:w="1598" w:type="dxa"/>
            <w:vAlign w:val="center"/>
          </w:tcPr>
          <w:p w14:paraId="1C93394E" w14:textId="77777777" w:rsidR="00411061" w:rsidRPr="007D2FD4" w:rsidRDefault="00411061" w:rsidP="00D627E5">
            <w:pPr>
              <w:jc w:val="center"/>
              <w:rPr>
                <w:rFonts w:ascii="Times New Roman" w:eastAsia="標楷體" w:hAnsi="Times New Roman" w:cs="Times New Roman"/>
                <w:szCs w:val="24"/>
              </w:rPr>
            </w:pPr>
            <w:r w:rsidRPr="007D2FD4">
              <w:rPr>
                <w:rFonts w:ascii="Times New Roman" w:eastAsia="標楷體" w:hAnsi="Times New Roman" w:cs="Times New Roman"/>
                <w:szCs w:val="24"/>
              </w:rPr>
              <w:t>研習時間</w:t>
            </w:r>
          </w:p>
        </w:tc>
        <w:tc>
          <w:tcPr>
            <w:tcW w:w="1696" w:type="dxa"/>
          </w:tcPr>
          <w:p w14:paraId="570A2AA5" w14:textId="77777777" w:rsidR="00411061" w:rsidRPr="007D2FD4" w:rsidRDefault="00411061" w:rsidP="00831088">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rPr>
              <w:t>09:00-16:00</w:t>
            </w:r>
          </w:p>
        </w:tc>
        <w:tc>
          <w:tcPr>
            <w:tcW w:w="1700" w:type="dxa"/>
          </w:tcPr>
          <w:p w14:paraId="3C12D675" w14:textId="77777777" w:rsidR="00411061" w:rsidRPr="007D2FD4" w:rsidRDefault="00411061" w:rsidP="004108B1">
            <w:pPr>
              <w:jc w:val="center"/>
              <w:rPr>
                <w:rFonts w:ascii="Times New Roman" w:eastAsia="標楷體" w:hAnsi="Times New Roman" w:cs="Times New Roman"/>
              </w:rPr>
            </w:pPr>
            <w:r w:rsidRPr="007D2FD4">
              <w:rPr>
                <w:rFonts w:ascii="Times New Roman" w:eastAsia="標楷體" w:hAnsi="Times New Roman" w:cs="Times New Roman"/>
              </w:rPr>
              <w:t>09:00-16:00</w:t>
            </w:r>
          </w:p>
        </w:tc>
        <w:tc>
          <w:tcPr>
            <w:tcW w:w="1800" w:type="dxa"/>
          </w:tcPr>
          <w:p w14:paraId="39BA0A2A" w14:textId="77777777" w:rsidR="00411061" w:rsidRPr="007D2FD4" w:rsidRDefault="00411061" w:rsidP="004108B1">
            <w:pPr>
              <w:jc w:val="center"/>
              <w:rPr>
                <w:rFonts w:ascii="Times New Roman" w:eastAsia="標楷體" w:hAnsi="Times New Roman" w:cs="Times New Roman"/>
                <w:szCs w:val="24"/>
              </w:rPr>
            </w:pPr>
            <w:r w:rsidRPr="007D2FD4">
              <w:rPr>
                <w:rFonts w:ascii="Times New Roman" w:eastAsia="標楷體" w:hAnsi="Times New Roman" w:cs="Times New Roman"/>
              </w:rPr>
              <w:t>08:30-12:30</w:t>
            </w:r>
          </w:p>
        </w:tc>
        <w:tc>
          <w:tcPr>
            <w:tcW w:w="1684" w:type="dxa"/>
          </w:tcPr>
          <w:p w14:paraId="3124C7EC" w14:textId="77777777" w:rsidR="00411061" w:rsidRPr="007D2FD4" w:rsidRDefault="00411061"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09:00-16:00</w:t>
            </w:r>
          </w:p>
        </w:tc>
        <w:tc>
          <w:tcPr>
            <w:tcW w:w="1684" w:type="dxa"/>
          </w:tcPr>
          <w:p w14:paraId="6B167A54" w14:textId="77777777" w:rsidR="00411061" w:rsidRPr="007D2FD4" w:rsidRDefault="00411061" w:rsidP="004108B1">
            <w:pPr>
              <w:jc w:val="center"/>
              <w:rPr>
                <w:rFonts w:ascii="Times New Roman" w:eastAsia="標楷體" w:hAnsi="Times New Roman" w:cs="Times New Roman"/>
              </w:rPr>
            </w:pPr>
            <w:r w:rsidRPr="007D2FD4">
              <w:rPr>
                <w:rFonts w:ascii="Times New Roman" w:eastAsia="標楷體" w:hAnsi="Times New Roman" w:cs="Times New Roman"/>
              </w:rPr>
              <w:t>13:30-16:30</w:t>
            </w:r>
          </w:p>
        </w:tc>
      </w:tr>
      <w:tr w:rsidR="009B411C" w:rsidRPr="007D2FD4" w14:paraId="08483039" w14:textId="77777777" w:rsidTr="00A242CC">
        <w:trPr>
          <w:jc w:val="center"/>
        </w:trPr>
        <w:tc>
          <w:tcPr>
            <w:tcW w:w="1598" w:type="dxa"/>
            <w:vAlign w:val="center"/>
          </w:tcPr>
          <w:p w14:paraId="058EDB2B" w14:textId="131D636E" w:rsidR="009B411C" w:rsidRPr="007D2FD4" w:rsidRDefault="009B411C" w:rsidP="00D627E5">
            <w:pPr>
              <w:jc w:val="center"/>
              <w:rPr>
                <w:rFonts w:ascii="Times New Roman" w:eastAsia="標楷體" w:hAnsi="Times New Roman" w:cs="Times New Roman"/>
                <w:szCs w:val="24"/>
              </w:rPr>
            </w:pPr>
            <w:r>
              <w:rPr>
                <w:rFonts w:ascii="Times New Roman" w:eastAsia="標楷體" w:hAnsi="Times New Roman" w:cs="Times New Roman" w:hint="eastAsia"/>
                <w:szCs w:val="24"/>
              </w:rPr>
              <w:t>指導教授</w:t>
            </w:r>
          </w:p>
        </w:tc>
        <w:tc>
          <w:tcPr>
            <w:tcW w:w="1696" w:type="dxa"/>
          </w:tcPr>
          <w:p w14:paraId="547AB046" w14:textId="77777777" w:rsidR="009B411C" w:rsidRPr="007D2FD4" w:rsidRDefault="009B411C" w:rsidP="00831088">
            <w:pPr>
              <w:ind w:leftChars="-50" w:left="-120" w:rightChars="-50" w:right="-120"/>
              <w:jc w:val="center"/>
              <w:rPr>
                <w:rFonts w:ascii="Times New Roman" w:eastAsia="標楷體" w:hAnsi="Times New Roman" w:cs="Times New Roman"/>
              </w:rPr>
            </w:pPr>
          </w:p>
        </w:tc>
        <w:tc>
          <w:tcPr>
            <w:tcW w:w="1700" w:type="dxa"/>
          </w:tcPr>
          <w:p w14:paraId="01C95B5B" w14:textId="3164EB3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szCs w:val="24"/>
              </w:rPr>
              <w:t>林碧珍教授</w:t>
            </w:r>
          </w:p>
        </w:tc>
        <w:tc>
          <w:tcPr>
            <w:tcW w:w="1800" w:type="dxa"/>
          </w:tcPr>
          <w:p w14:paraId="24C25115" w14:textId="07A06956"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szCs w:val="24"/>
              </w:rPr>
              <w:t>胡潔芳教授</w:t>
            </w:r>
          </w:p>
        </w:tc>
        <w:tc>
          <w:tcPr>
            <w:tcW w:w="1684" w:type="dxa"/>
          </w:tcPr>
          <w:p w14:paraId="4DAD4DC0" w14:textId="2FF5BF3E"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林如章教授</w:t>
            </w:r>
          </w:p>
        </w:tc>
        <w:tc>
          <w:tcPr>
            <w:tcW w:w="1684" w:type="dxa"/>
          </w:tcPr>
          <w:p w14:paraId="0C8C954C" w14:textId="77777777" w:rsidR="009B411C" w:rsidRPr="007D2FD4" w:rsidRDefault="009B411C" w:rsidP="004108B1">
            <w:pPr>
              <w:jc w:val="center"/>
              <w:rPr>
                <w:rFonts w:ascii="Times New Roman" w:eastAsia="標楷體" w:hAnsi="Times New Roman" w:cs="Times New Roman"/>
              </w:rPr>
            </w:pPr>
          </w:p>
        </w:tc>
      </w:tr>
      <w:tr w:rsidR="009B411C" w:rsidRPr="007D2FD4" w14:paraId="20A55973" w14:textId="77777777" w:rsidTr="0074473E">
        <w:trPr>
          <w:jc w:val="center"/>
        </w:trPr>
        <w:tc>
          <w:tcPr>
            <w:tcW w:w="1598" w:type="dxa"/>
            <w:vAlign w:val="center"/>
          </w:tcPr>
          <w:p w14:paraId="71531951" w14:textId="77777777" w:rsidR="009B411C" w:rsidRPr="007D2FD4" w:rsidRDefault="009B411C" w:rsidP="00D627E5">
            <w:pPr>
              <w:jc w:val="center"/>
              <w:rPr>
                <w:rFonts w:ascii="Times New Roman" w:eastAsia="標楷體" w:hAnsi="Times New Roman" w:cs="Times New Roman"/>
                <w:szCs w:val="24"/>
              </w:rPr>
            </w:pPr>
            <w:r w:rsidRPr="007D2FD4">
              <w:rPr>
                <w:rFonts w:ascii="Times New Roman" w:eastAsia="標楷體" w:hAnsi="Times New Roman" w:cs="Times New Roman"/>
                <w:szCs w:val="24"/>
              </w:rPr>
              <w:t>辦理地點</w:t>
            </w:r>
          </w:p>
        </w:tc>
        <w:tc>
          <w:tcPr>
            <w:tcW w:w="1696" w:type="dxa"/>
            <w:vAlign w:val="center"/>
          </w:tcPr>
          <w:p w14:paraId="1BFF2A2B" w14:textId="77777777" w:rsidR="009B411C" w:rsidRPr="007D2FD4" w:rsidRDefault="009B411C" w:rsidP="00083939">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szCs w:val="24"/>
              </w:rPr>
              <w:t>明湖國小圖書室</w:t>
            </w:r>
          </w:p>
        </w:tc>
        <w:tc>
          <w:tcPr>
            <w:tcW w:w="1700" w:type="dxa"/>
            <w:vAlign w:val="center"/>
          </w:tcPr>
          <w:p w14:paraId="27018346" w14:textId="77777777" w:rsidR="009B411C" w:rsidRPr="007D2FD4" w:rsidRDefault="009B411C" w:rsidP="0085063D">
            <w:pPr>
              <w:jc w:val="center"/>
              <w:rPr>
                <w:rFonts w:ascii="Times New Roman" w:eastAsia="標楷體" w:hAnsi="Times New Roman" w:cs="Times New Roman"/>
              </w:rPr>
            </w:pPr>
            <w:r w:rsidRPr="007D2FD4">
              <w:rPr>
                <w:rFonts w:ascii="Times New Roman" w:eastAsia="標楷體" w:hAnsi="Times New Roman" w:cs="Times New Roman"/>
              </w:rPr>
              <w:t>大橋國小</w:t>
            </w:r>
          </w:p>
        </w:tc>
        <w:tc>
          <w:tcPr>
            <w:tcW w:w="1800" w:type="dxa"/>
          </w:tcPr>
          <w:p w14:paraId="0015CB22" w14:textId="77777777" w:rsidR="009B411C" w:rsidRPr="007D2FD4" w:rsidRDefault="009B411C" w:rsidP="002D195D">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szCs w:val="24"/>
              </w:rPr>
              <w:t>萬芳國小</w:t>
            </w:r>
          </w:p>
          <w:p w14:paraId="5F1E7B64" w14:textId="77777777" w:rsidR="009B411C" w:rsidRPr="007D2FD4" w:rsidRDefault="009B411C" w:rsidP="002D195D">
            <w:pPr>
              <w:jc w:val="center"/>
              <w:rPr>
                <w:rFonts w:ascii="Times New Roman" w:eastAsia="標楷體" w:hAnsi="Times New Roman" w:cs="Times New Roman"/>
                <w:szCs w:val="24"/>
              </w:rPr>
            </w:pPr>
            <w:r w:rsidRPr="007D2FD4">
              <w:rPr>
                <w:rFonts w:ascii="Times New Roman" w:eastAsia="標楷體" w:hAnsi="Times New Roman" w:cs="Times New Roman"/>
                <w:szCs w:val="24"/>
              </w:rPr>
              <w:t xml:space="preserve"> 3</w:t>
            </w:r>
            <w:r w:rsidRPr="007D2FD4">
              <w:rPr>
                <w:rFonts w:ascii="Times New Roman" w:eastAsia="標楷體" w:hAnsi="Times New Roman" w:cs="Times New Roman"/>
                <w:szCs w:val="24"/>
              </w:rPr>
              <w:t>樓視聽教室</w:t>
            </w:r>
          </w:p>
        </w:tc>
        <w:tc>
          <w:tcPr>
            <w:tcW w:w="1684" w:type="dxa"/>
            <w:vAlign w:val="center"/>
          </w:tcPr>
          <w:p w14:paraId="2F709355" w14:textId="77777777" w:rsidR="009B411C" w:rsidRPr="007D2FD4" w:rsidRDefault="009B411C" w:rsidP="00E32714">
            <w:pPr>
              <w:snapToGrid w:val="0"/>
              <w:jc w:val="center"/>
              <w:rPr>
                <w:rFonts w:ascii="Times New Roman" w:eastAsia="標楷體" w:hAnsi="Times New Roman" w:cs="Times New Roman"/>
              </w:rPr>
            </w:pPr>
            <w:r w:rsidRPr="007D2FD4">
              <w:rPr>
                <w:rFonts w:ascii="Times New Roman" w:eastAsia="標楷體" w:hAnsi="Times New Roman" w:cs="Times New Roman"/>
              </w:rPr>
              <w:t>松山區</w:t>
            </w:r>
          </w:p>
          <w:p w14:paraId="0CD0E97E" w14:textId="77777777" w:rsidR="009B411C" w:rsidRPr="007D2FD4" w:rsidRDefault="009B411C" w:rsidP="00E32714">
            <w:pPr>
              <w:snapToGrid w:val="0"/>
              <w:jc w:val="center"/>
              <w:rPr>
                <w:rFonts w:ascii="Times New Roman" w:eastAsia="標楷體" w:hAnsi="Times New Roman" w:cs="Times New Roman"/>
                <w:szCs w:val="24"/>
              </w:rPr>
            </w:pPr>
            <w:r w:rsidRPr="007D2FD4">
              <w:rPr>
                <w:rFonts w:ascii="Times New Roman" w:eastAsia="標楷體" w:hAnsi="Times New Roman" w:cs="Times New Roman"/>
              </w:rPr>
              <w:t>永春國小</w:t>
            </w:r>
          </w:p>
        </w:tc>
        <w:tc>
          <w:tcPr>
            <w:tcW w:w="1684" w:type="dxa"/>
          </w:tcPr>
          <w:p w14:paraId="459A306F"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t>剝皮</w:t>
            </w:r>
            <w:proofErr w:type="gramStart"/>
            <w:r w:rsidRPr="007D2FD4">
              <w:rPr>
                <w:rFonts w:ascii="Times New Roman" w:eastAsia="標楷體" w:hAnsi="Times New Roman" w:cs="Times New Roman"/>
              </w:rPr>
              <w:t>寮</w:t>
            </w:r>
            <w:proofErr w:type="gramEnd"/>
          </w:p>
          <w:p w14:paraId="4740EBDD"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t>鄉土教育中心或老松國小電腦教室</w:t>
            </w:r>
          </w:p>
        </w:tc>
      </w:tr>
      <w:tr w:rsidR="009B411C" w:rsidRPr="007D2FD4" w14:paraId="3E391C8B" w14:textId="77777777" w:rsidTr="00A242CC">
        <w:trPr>
          <w:jc w:val="center"/>
        </w:trPr>
        <w:tc>
          <w:tcPr>
            <w:tcW w:w="1598" w:type="dxa"/>
            <w:vAlign w:val="center"/>
          </w:tcPr>
          <w:p w14:paraId="0265544B" w14:textId="77777777" w:rsidR="009B411C" w:rsidRPr="007D2FD4" w:rsidRDefault="009B411C" w:rsidP="00D627E5">
            <w:pPr>
              <w:jc w:val="center"/>
              <w:rPr>
                <w:rFonts w:ascii="Times New Roman" w:eastAsia="標楷體" w:hAnsi="Times New Roman" w:cs="Times New Roman"/>
                <w:szCs w:val="24"/>
              </w:rPr>
            </w:pPr>
            <w:r w:rsidRPr="007D2FD4">
              <w:rPr>
                <w:rFonts w:ascii="Times New Roman" w:eastAsia="標楷體" w:hAnsi="Times New Roman" w:cs="Times New Roman"/>
                <w:szCs w:val="24"/>
              </w:rPr>
              <w:t>課程內容</w:t>
            </w:r>
          </w:p>
        </w:tc>
        <w:tc>
          <w:tcPr>
            <w:tcW w:w="1696" w:type="dxa"/>
          </w:tcPr>
          <w:p w14:paraId="045F679D" w14:textId="77777777" w:rsidR="009B411C" w:rsidRPr="007D2FD4" w:rsidRDefault="009B411C" w:rsidP="00831088">
            <w:pPr>
              <w:jc w:val="center"/>
              <w:rPr>
                <w:rFonts w:ascii="Times New Roman" w:eastAsia="標楷體" w:hAnsi="Times New Roman" w:cs="Times New Roman"/>
                <w:szCs w:val="24"/>
              </w:rPr>
            </w:pPr>
            <w:proofErr w:type="gramStart"/>
            <w:r w:rsidRPr="007D2FD4">
              <w:rPr>
                <w:rFonts w:ascii="Times New Roman" w:eastAsia="標楷體" w:hAnsi="Times New Roman" w:cs="Times New Roman"/>
                <w:szCs w:val="24"/>
              </w:rPr>
              <w:t>課例分享</w:t>
            </w:r>
            <w:proofErr w:type="gramEnd"/>
          </w:p>
          <w:p w14:paraId="5B16A583"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lastRenderedPageBreak/>
              <w:t>與設計</w:t>
            </w:r>
          </w:p>
        </w:tc>
        <w:tc>
          <w:tcPr>
            <w:tcW w:w="1700" w:type="dxa"/>
          </w:tcPr>
          <w:p w14:paraId="0ED87B42" w14:textId="77777777" w:rsidR="009B411C" w:rsidRPr="007D2FD4" w:rsidRDefault="009B411C" w:rsidP="00B45FFB">
            <w:pPr>
              <w:rPr>
                <w:rFonts w:ascii="Times New Roman" w:eastAsia="標楷體" w:hAnsi="Times New Roman" w:cs="Times New Roman"/>
              </w:rPr>
            </w:pPr>
            <w:r w:rsidRPr="007D2FD4">
              <w:rPr>
                <w:rFonts w:ascii="Times New Roman" w:eastAsia="標楷體" w:hAnsi="Times New Roman" w:cs="Times New Roman"/>
              </w:rPr>
              <w:lastRenderedPageBreak/>
              <w:t>1.</w:t>
            </w:r>
            <w:r w:rsidRPr="007D2FD4">
              <w:rPr>
                <w:rFonts w:ascii="Times New Roman" w:eastAsia="標楷體" w:hAnsi="Times New Roman" w:cs="Times New Roman"/>
                <w:b/>
              </w:rPr>
              <w:t>分數</w:t>
            </w:r>
            <w:r w:rsidRPr="007D2FD4">
              <w:rPr>
                <w:rFonts w:ascii="Times New Roman" w:eastAsia="標楷體" w:hAnsi="Times New Roman" w:cs="Times New Roman"/>
              </w:rPr>
              <w:t>主題教</w:t>
            </w:r>
            <w:r w:rsidRPr="007D2FD4">
              <w:rPr>
                <w:rFonts w:ascii="Times New Roman" w:eastAsia="標楷體" w:hAnsi="Times New Roman" w:cs="Times New Roman"/>
              </w:rPr>
              <w:lastRenderedPageBreak/>
              <w:t>學案例討論</w:t>
            </w:r>
          </w:p>
          <w:p w14:paraId="21FD5404" w14:textId="77777777" w:rsidR="009B411C" w:rsidRPr="007D2FD4" w:rsidRDefault="009B411C" w:rsidP="0085063D">
            <w:pPr>
              <w:rPr>
                <w:rFonts w:ascii="Times New Roman" w:eastAsia="標楷體" w:hAnsi="Times New Roman" w:cs="Times New Roman"/>
              </w:rPr>
            </w:pPr>
            <w:r w:rsidRPr="007D2FD4">
              <w:rPr>
                <w:rFonts w:ascii="Times New Roman" w:eastAsia="標楷體" w:hAnsi="Times New Roman" w:cs="Times New Roman"/>
              </w:rPr>
              <w:t>2.</w:t>
            </w:r>
            <w:r w:rsidRPr="007D2FD4">
              <w:rPr>
                <w:rFonts w:ascii="Times New Roman" w:eastAsia="標楷體" w:hAnsi="Times New Roman" w:cs="Times New Roman"/>
              </w:rPr>
              <w:t>領導人訓練</w:t>
            </w:r>
          </w:p>
        </w:tc>
        <w:tc>
          <w:tcPr>
            <w:tcW w:w="1800" w:type="dxa"/>
          </w:tcPr>
          <w:p w14:paraId="0E8CEA68"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lastRenderedPageBreak/>
              <w:t>1.</w:t>
            </w:r>
            <w:r w:rsidRPr="007D2FD4">
              <w:rPr>
                <w:rFonts w:ascii="Times New Roman" w:eastAsia="標楷體" w:hAnsi="Times New Roman" w:cs="Times New Roman"/>
                <w:szCs w:val="24"/>
              </w:rPr>
              <w:t>建立共識，</w:t>
            </w:r>
            <w:proofErr w:type="gramStart"/>
            <w:r w:rsidRPr="007D2FD4">
              <w:rPr>
                <w:rFonts w:ascii="Times New Roman" w:eastAsia="標楷體" w:hAnsi="Times New Roman" w:cs="Times New Roman"/>
                <w:szCs w:val="24"/>
              </w:rPr>
              <w:t>了</w:t>
            </w:r>
            <w:r w:rsidRPr="007D2FD4">
              <w:rPr>
                <w:rFonts w:ascii="Times New Roman" w:eastAsia="標楷體" w:hAnsi="Times New Roman" w:cs="Times New Roman"/>
                <w:szCs w:val="24"/>
              </w:rPr>
              <w:lastRenderedPageBreak/>
              <w:t>解共備運作</w:t>
            </w:r>
            <w:proofErr w:type="gramEnd"/>
            <w:r w:rsidRPr="007D2FD4">
              <w:rPr>
                <w:rFonts w:ascii="Times New Roman" w:eastAsia="標楷體" w:hAnsi="Times New Roman" w:cs="Times New Roman"/>
                <w:szCs w:val="24"/>
              </w:rPr>
              <w:t>機制。</w:t>
            </w:r>
          </w:p>
          <w:p w14:paraId="4F096029" w14:textId="77777777" w:rsidR="009B411C" w:rsidRPr="007D2FD4" w:rsidRDefault="009B411C" w:rsidP="002D195D">
            <w:pPr>
              <w:ind w:leftChars="-50" w:left="-120" w:rightChars="-50" w:right="-120"/>
              <w:rPr>
                <w:rFonts w:ascii="Times New Roman" w:eastAsia="標楷體" w:hAnsi="Times New Roman" w:cs="Times New Roman"/>
                <w:szCs w:val="24"/>
              </w:rPr>
            </w:pPr>
            <w:r w:rsidRPr="007D2FD4">
              <w:rPr>
                <w:rFonts w:ascii="Times New Roman" w:eastAsia="標楷體" w:hAnsi="Times New Roman" w:cs="Times New Roman"/>
                <w:szCs w:val="24"/>
              </w:rPr>
              <w:t>2.</w:t>
            </w:r>
            <w:r w:rsidRPr="007D2FD4">
              <w:rPr>
                <w:rFonts w:ascii="Times New Roman" w:eastAsia="標楷體" w:hAnsi="Times New Roman" w:cs="Times New Roman"/>
                <w:szCs w:val="24"/>
              </w:rPr>
              <w:t>主題增能：</w:t>
            </w:r>
            <w:r w:rsidRPr="007D2FD4">
              <w:rPr>
                <w:rFonts w:ascii="Times New Roman" w:eastAsia="標楷體" w:hAnsi="Times New Roman" w:cs="Times New Roman"/>
                <w:szCs w:val="24"/>
              </w:rPr>
              <w:t>Differentiated Reading Instruction (storybook based)</w:t>
            </w:r>
          </w:p>
          <w:p w14:paraId="35BAF091"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3.</w:t>
            </w:r>
            <w:r w:rsidRPr="007D2FD4">
              <w:rPr>
                <w:rFonts w:ascii="Times New Roman" w:eastAsia="標楷體" w:hAnsi="Times New Roman" w:cs="Times New Roman"/>
                <w:szCs w:val="24"/>
              </w:rPr>
              <w:t>分組共備</w:t>
            </w:r>
          </w:p>
          <w:p w14:paraId="5FABC530"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4.</w:t>
            </w:r>
            <w:r w:rsidRPr="007D2FD4">
              <w:rPr>
                <w:rFonts w:ascii="Times New Roman" w:eastAsia="標楷體" w:hAnsi="Times New Roman" w:cs="Times New Roman"/>
                <w:szCs w:val="24"/>
              </w:rPr>
              <w:t>分享教案初稿、討論與修正</w:t>
            </w:r>
          </w:p>
        </w:tc>
        <w:tc>
          <w:tcPr>
            <w:tcW w:w="1684" w:type="dxa"/>
          </w:tcPr>
          <w:p w14:paraId="5BB8AC76" w14:textId="77777777" w:rsidR="009B411C" w:rsidRPr="007D2FD4" w:rsidRDefault="009B411C" w:rsidP="003F21E5">
            <w:pPr>
              <w:ind w:left="182" w:hangingChars="76" w:hanging="182"/>
              <w:rPr>
                <w:rFonts w:ascii="Times New Roman" w:eastAsia="標楷體" w:hAnsi="Times New Roman" w:cs="Times New Roman"/>
              </w:rPr>
            </w:pPr>
            <w:r w:rsidRPr="007D2FD4">
              <w:rPr>
                <w:rFonts w:ascii="Times New Roman" w:eastAsia="標楷體" w:hAnsi="Times New Roman" w:cs="Times New Roman"/>
              </w:rPr>
              <w:lastRenderedPageBreak/>
              <w:t>1.</w:t>
            </w:r>
            <w:r w:rsidRPr="007D2FD4">
              <w:rPr>
                <w:rFonts w:ascii="Times New Roman" w:eastAsia="標楷體" w:hAnsi="Times New Roman" w:cs="Times New Roman"/>
              </w:rPr>
              <w:t>探究式教學</w:t>
            </w:r>
            <w:r w:rsidRPr="007D2FD4">
              <w:rPr>
                <w:rFonts w:ascii="Times New Roman" w:eastAsia="標楷體" w:hAnsi="Times New Roman" w:cs="Times New Roman"/>
              </w:rPr>
              <w:lastRenderedPageBreak/>
              <w:t>理論介紹。</w:t>
            </w:r>
          </w:p>
          <w:p w14:paraId="56BD0588" w14:textId="77777777" w:rsidR="009B411C" w:rsidRPr="007D2FD4" w:rsidRDefault="009B411C" w:rsidP="003F21E5">
            <w:pPr>
              <w:ind w:left="182" w:hangingChars="76" w:hanging="182"/>
              <w:rPr>
                <w:rFonts w:ascii="Times New Roman" w:eastAsia="標楷體" w:hAnsi="Times New Roman" w:cs="Times New Roman"/>
              </w:rPr>
            </w:pPr>
            <w:r w:rsidRPr="007D2FD4">
              <w:rPr>
                <w:rFonts w:ascii="Times New Roman" w:eastAsia="標楷體" w:hAnsi="Times New Roman" w:cs="Times New Roman"/>
              </w:rPr>
              <w:t>2.</w:t>
            </w:r>
            <w:r w:rsidRPr="007D2FD4">
              <w:rPr>
                <w:rFonts w:ascii="Times New Roman" w:eastAsia="標楷體" w:hAnsi="Times New Roman" w:cs="Times New Roman"/>
              </w:rPr>
              <w:t>探究式教學活動設計原則介紹及案例討論。</w:t>
            </w:r>
          </w:p>
          <w:p w14:paraId="2C8A0401" w14:textId="77777777" w:rsidR="009B411C" w:rsidRPr="007D2FD4" w:rsidRDefault="009B411C" w:rsidP="003F21E5">
            <w:pPr>
              <w:rPr>
                <w:rFonts w:ascii="Times New Roman" w:eastAsia="標楷體" w:hAnsi="Times New Roman" w:cs="Times New Roman"/>
              </w:rPr>
            </w:pPr>
            <w:r w:rsidRPr="007D2FD4">
              <w:rPr>
                <w:rFonts w:ascii="Times New Roman" w:eastAsia="標楷體" w:hAnsi="Times New Roman" w:cs="Times New Roman"/>
              </w:rPr>
              <w:t>3.</w:t>
            </w:r>
            <w:r w:rsidRPr="007D2FD4">
              <w:rPr>
                <w:rFonts w:ascii="Times New Roman" w:eastAsia="標楷體" w:hAnsi="Times New Roman" w:cs="Times New Roman"/>
              </w:rPr>
              <w:t>自然科學教學資源介紹。</w:t>
            </w:r>
            <w:r w:rsidRPr="007D2FD4">
              <w:rPr>
                <w:rFonts w:ascii="Times New Roman" w:eastAsia="標楷體" w:hAnsi="Times New Roman" w:cs="Times New Roman"/>
              </w:rPr>
              <w:t>4.</w:t>
            </w:r>
            <w:r w:rsidRPr="007D2FD4">
              <w:rPr>
                <w:rFonts w:ascii="Times New Roman" w:eastAsia="標楷體" w:hAnsi="Times New Roman" w:cs="Times New Roman"/>
              </w:rPr>
              <w:t>各組教學主題討論。</w:t>
            </w:r>
          </w:p>
          <w:p w14:paraId="45C86CC9" w14:textId="77777777" w:rsidR="009B411C" w:rsidRPr="007D2FD4" w:rsidRDefault="009B411C" w:rsidP="003F21E5">
            <w:pPr>
              <w:rPr>
                <w:rFonts w:ascii="Times New Roman" w:eastAsia="標楷體" w:hAnsi="Times New Roman" w:cs="Times New Roman"/>
              </w:rPr>
            </w:pPr>
            <w:r w:rsidRPr="007D2FD4">
              <w:rPr>
                <w:rFonts w:ascii="Times New Roman" w:eastAsia="標楷體" w:hAnsi="Times New Roman" w:cs="Times New Roman"/>
              </w:rPr>
              <w:t>5.</w:t>
            </w:r>
            <w:r w:rsidRPr="007D2FD4">
              <w:rPr>
                <w:rFonts w:ascii="Times New Roman" w:eastAsia="標楷體" w:hAnsi="Times New Roman" w:cs="Times New Roman"/>
              </w:rPr>
              <w:t>分組教案設計研討。</w:t>
            </w:r>
          </w:p>
        </w:tc>
        <w:tc>
          <w:tcPr>
            <w:tcW w:w="1684" w:type="dxa"/>
          </w:tcPr>
          <w:p w14:paraId="35022D5E"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lastRenderedPageBreak/>
              <w:t>課程規劃</w:t>
            </w:r>
          </w:p>
          <w:p w14:paraId="2F933A87"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lastRenderedPageBreak/>
              <w:t>實例與分享</w:t>
            </w:r>
          </w:p>
        </w:tc>
      </w:tr>
      <w:tr w:rsidR="009B411C" w:rsidRPr="007D2FD4" w14:paraId="442CE48F" w14:textId="77777777" w:rsidTr="00A242CC">
        <w:trPr>
          <w:jc w:val="center"/>
        </w:trPr>
        <w:tc>
          <w:tcPr>
            <w:tcW w:w="1598" w:type="dxa"/>
            <w:vAlign w:val="center"/>
          </w:tcPr>
          <w:p w14:paraId="3008CF9F"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lastRenderedPageBreak/>
              <w:t>辦理日期</w:t>
            </w:r>
          </w:p>
        </w:tc>
        <w:tc>
          <w:tcPr>
            <w:tcW w:w="1696" w:type="dxa"/>
          </w:tcPr>
          <w:p w14:paraId="5D11D968" w14:textId="77777777" w:rsidR="009B411C" w:rsidRPr="007D2FD4" w:rsidRDefault="009B411C" w:rsidP="00831088">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szCs w:val="24"/>
              </w:rPr>
              <w:t>10/25(</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700" w:type="dxa"/>
          </w:tcPr>
          <w:p w14:paraId="10CE5209"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10/4 (</w:t>
            </w:r>
            <w:r w:rsidRPr="007D2FD4">
              <w:rPr>
                <w:rFonts w:ascii="Times New Roman" w:eastAsia="標楷體" w:hAnsi="Times New Roman" w:cs="Times New Roman"/>
              </w:rPr>
              <w:t>週六</w:t>
            </w:r>
            <w:r w:rsidRPr="007D2FD4">
              <w:rPr>
                <w:rFonts w:ascii="Times New Roman" w:eastAsia="標楷體" w:hAnsi="Times New Roman" w:cs="Times New Roman"/>
              </w:rPr>
              <w:t>)</w:t>
            </w:r>
          </w:p>
        </w:tc>
        <w:tc>
          <w:tcPr>
            <w:tcW w:w="1800" w:type="dxa"/>
          </w:tcPr>
          <w:p w14:paraId="562DE248"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10/4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394EDB25"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10/4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2139DF01"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10/17(</w:t>
            </w:r>
            <w:r w:rsidRPr="007D2FD4">
              <w:rPr>
                <w:rFonts w:ascii="Times New Roman" w:eastAsia="標楷體" w:hAnsi="Times New Roman" w:cs="Times New Roman"/>
              </w:rPr>
              <w:t>週五</w:t>
            </w:r>
            <w:r w:rsidRPr="007D2FD4">
              <w:rPr>
                <w:rFonts w:ascii="Times New Roman" w:eastAsia="標楷體" w:hAnsi="Times New Roman" w:cs="Times New Roman"/>
              </w:rPr>
              <w:t>)</w:t>
            </w:r>
          </w:p>
        </w:tc>
      </w:tr>
      <w:tr w:rsidR="009B411C" w:rsidRPr="007D2FD4" w14:paraId="5793371F" w14:textId="77777777" w:rsidTr="00A242CC">
        <w:trPr>
          <w:jc w:val="center"/>
        </w:trPr>
        <w:tc>
          <w:tcPr>
            <w:tcW w:w="1598" w:type="dxa"/>
            <w:vAlign w:val="center"/>
          </w:tcPr>
          <w:p w14:paraId="09490876"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研習時間</w:t>
            </w:r>
          </w:p>
        </w:tc>
        <w:tc>
          <w:tcPr>
            <w:tcW w:w="1696" w:type="dxa"/>
          </w:tcPr>
          <w:p w14:paraId="51D6476C" w14:textId="77777777" w:rsidR="009B411C" w:rsidRPr="007D2FD4" w:rsidRDefault="009B411C" w:rsidP="00831088">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rPr>
              <w:t>09:00-16:00</w:t>
            </w:r>
          </w:p>
        </w:tc>
        <w:tc>
          <w:tcPr>
            <w:tcW w:w="1700" w:type="dxa"/>
          </w:tcPr>
          <w:p w14:paraId="247EC8B0" w14:textId="5CA18742"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09:00-12:</w:t>
            </w:r>
            <w:r>
              <w:rPr>
                <w:rFonts w:ascii="Times New Roman" w:eastAsia="標楷體" w:hAnsi="Times New Roman" w:cs="Times New Roman" w:hint="eastAsia"/>
              </w:rPr>
              <w:t>3</w:t>
            </w:r>
            <w:r w:rsidRPr="007D2FD4">
              <w:rPr>
                <w:rFonts w:ascii="Times New Roman" w:eastAsia="標楷體" w:hAnsi="Times New Roman" w:cs="Times New Roman"/>
              </w:rPr>
              <w:t>0</w:t>
            </w:r>
          </w:p>
        </w:tc>
        <w:tc>
          <w:tcPr>
            <w:tcW w:w="1800" w:type="dxa"/>
          </w:tcPr>
          <w:p w14:paraId="2EE5C23C"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rPr>
              <w:t>08:30-12:30</w:t>
            </w:r>
          </w:p>
        </w:tc>
        <w:tc>
          <w:tcPr>
            <w:tcW w:w="1684" w:type="dxa"/>
          </w:tcPr>
          <w:p w14:paraId="3F593769" w14:textId="1F06EB78"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rPr>
              <w:t>09:00-12:</w:t>
            </w:r>
            <w:r>
              <w:rPr>
                <w:rFonts w:ascii="Times New Roman" w:eastAsia="標楷體" w:hAnsi="Times New Roman" w:cs="Times New Roman" w:hint="eastAsia"/>
              </w:rPr>
              <w:t>3</w:t>
            </w:r>
            <w:r w:rsidRPr="007D2FD4">
              <w:rPr>
                <w:rFonts w:ascii="Times New Roman" w:eastAsia="標楷體" w:hAnsi="Times New Roman" w:cs="Times New Roman"/>
              </w:rPr>
              <w:t>0</w:t>
            </w:r>
          </w:p>
        </w:tc>
        <w:tc>
          <w:tcPr>
            <w:tcW w:w="1684" w:type="dxa"/>
          </w:tcPr>
          <w:p w14:paraId="5CAF9926"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13:30-16:30</w:t>
            </w:r>
          </w:p>
        </w:tc>
      </w:tr>
      <w:tr w:rsidR="009B411C" w:rsidRPr="007D2FD4" w14:paraId="6C4198F3" w14:textId="77777777" w:rsidTr="00A242CC">
        <w:trPr>
          <w:jc w:val="center"/>
        </w:trPr>
        <w:tc>
          <w:tcPr>
            <w:tcW w:w="1598" w:type="dxa"/>
            <w:vAlign w:val="center"/>
          </w:tcPr>
          <w:p w14:paraId="45B684D1"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課程內容</w:t>
            </w:r>
          </w:p>
        </w:tc>
        <w:tc>
          <w:tcPr>
            <w:tcW w:w="1696" w:type="dxa"/>
          </w:tcPr>
          <w:p w14:paraId="061216A1"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低年級</w:t>
            </w:r>
          </w:p>
          <w:p w14:paraId="7EFAC3A6"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文本分析與</w:t>
            </w:r>
          </w:p>
          <w:p w14:paraId="7530BB1A"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教學設計</w:t>
            </w:r>
          </w:p>
        </w:tc>
        <w:tc>
          <w:tcPr>
            <w:tcW w:w="1700" w:type="dxa"/>
          </w:tcPr>
          <w:p w14:paraId="6986C1C3" w14:textId="77777777" w:rsidR="009B411C" w:rsidRPr="007D2FD4" w:rsidRDefault="009B411C" w:rsidP="00115032">
            <w:pPr>
              <w:rPr>
                <w:rFonts w:ascii="Times New Roman" w:eastAsia="標楷體" w:hAnsi="Times New Roman" w:cs="Times New Roman"/>
              </w:rPr>
            </w:pPr>
            <w:r w:rsidRPr="007D2FD4">
              <w:rPr>
                <w:rFonts w:ascii="Times New Roman" w:eastAsia="標楷體" w:hAnsi="Times New Roman" w:cs="Times New Roman"/>
                <w:b/>
              </w:rPr>
              <w:t>分數</w:t>
            </w:r>
            <w:proofErr w:type="gramStart"/>
            <w:r w:rsidRPr="007D2FD4">
              <w:rPr>
                <w:rFonts w:ascii="Times New Roman" w:eastAsia="標楷體" w:hAnsi="Times New Roman" w:cs="Times New Roman"/>
              </w:rPr>
              <w:t>主題備課教案</w:t>
            </w:r>
            <w:proofErr w:type="gramEnd"/>
            <w:r w:rsidRPr="007D2FD4">
              <w:rPr>
                <w:rFonts w:ascii="Times New Roman" w:eastAsia="標楷體" w:hAnsi="Times New Roman" w:cs="Times New Roman"/>
              </w:rPr>
              <w:t>分享與討論</w:t>
            </w:r>
          </w:p>
        </w:tc>
        <w:tc>
          <w:tcPr>
            <w:tcW w:w="1800" w:type="dxa"/>
          </w:tcPr>
          <w:p w14:paraId="71C456A4"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1.</w:t>
            </w:r>
            <w:proofErr w:type="gramStart"/>
            <w:r w:rsidRPr="007D2FD4">
              <w:rPr>
                <w:rFonts w:ascii="Times New Roman" w:eastAsia="標楷體" w:hAnsi="Times New Roman" w:cs="Times New Roman"/>
                <w:szCs w:val="24"/>
              </w:rPr>
              <w:t>學校共備運作</w:t>
            </w:r>
            <w:proofErr w:type="gramEnd"/>
            <w:r w:rsidRPr="007D2FD4">
              <w:rPr>
                <w:rFonts w:ascii="Times New Roman" w:eastAsia="標楷體" w:hAnsi="Times New Roman" w:cs="Times New Roman"/>
                <w:szCs w:val="24"/>
              </w:rPr>
              <w:t>分享與討論</w:t>
            </w:r>
          </w:p>
          <w:p w14:paraId="143CB4A3" w14:textId="77777777" w:rsidR="009B411C" w:rsidRPr="007D2FD4" w:rsidRDefault="009B411C" w:rsidP="002D195D">
            <w:pPr>
              <w:rPr>
                <w:rFonts w:ascii="Times New Roman" w:eastAsia="標楷體" w:hAnsi="Times New Roman" w:cs="Times New Roman"/>
              </w:rPr>
            </w:pPr>
            <w:r w:rsidRPr="007D2FD4">
              <w:rPr>
                <w:rFonts w:ascii="Times New Roman" w:eastAsia="標楷體" w:hAnsi="Times New Roman" w:cs="Times New Roman"/>
                <w:szCs w:val="24"/>
              </w:rPr>
              <w:t>2.</w:t>
            </w:r>
            <w:r w:rsidRPr="007D2FD4">
              <w:rPr>
                <w:rFonts w:ascii="Times New Roman" w:eastAsia="標楷體" w:hAnsi="Times New Roman" w:cs="Times New Roman"/>
                <w:szCs w:val="24"/>
              </w:rPr>
              <w:t>分組共備</w:t>
            </w:r>
          </w:p>
          <w:p w14:paraId="77EA89C8"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rPr>
              <w:t>3.</w:t>
            </w:r>
            <w:r w:rsidRPr="007D2FD4">
              <w:rPr>
                <w:rFonts w:ascii="Times New Roman" w:eastAsia="標楷體" w:hAnsi="Times New Roman" w:cs="Times New Roman"/>
                <w:szCs w:val="24"/>
              </w:rPr>
              <w:t>教案</w:t>
            </w:r>
            <w:r w:rsidRPr="007D2FD4">
              <w:rPr>
                <w:rFonts w:ascii="Times New Roman" w:eastAsia="標楷體" w:hAnsi="Times New Roman" w:cs="Times New Roman"/>
              </w:rPr>
              <w:t>分享、討論並完成修正</w:t>
            </w:r>
          </w:p>
        </w:tc>
        <w:tc>
          <w:tcPr>
            <w:tcW w:w="1684" w:type="dxa"/>
          </w:tcPr>
          <w:p w14:paraId="7BB4C32D" w14:textId="77777777" w:rsidR="009B411C" w:rsidRPr="007D2FD4" w:rsidRDefault="009B411C" w:rsidP="003F21E5">
            <w:pPr>
              <w:rPr>
                <w:rFonts w:ascii="Times New Roman" w:eastAsia="標楷體" w:hAnsi="Times New Roman" w:cs="Times New Roman"/>
              </w:rPr>
            </w:pPr>
            <w:r w:rsidRPr="007D2FD4">
              <w:rPr>
                <w:rFonts w:ascii="Times New Roman" w:eastAsia="標楷體" w:hAnsi="Times New Roman" w:cs="Times New Roman"/>
              </w:rPr>
              <w:t>1.</w:t>
            </w:r>
            <w:proofErr w:type="gramStart"/>
            <w:r w:rsidRPr="007D2FD4">
              <w:rPr>
                <w:rFonts w:ascii="Times New Roman" w:eastAsia="標楷體" w:hAnsi="Times New Roman" w:cs="Times New Roman"/>
              </w:rPr>
              <w:t>科學迷</w:t>
            </w:r>
            <w:proofErr w:type="gramEnd"/>
            <w:r w:rsidRPr="007D2FD4">
              <w:rPr>
                <w:rFonts w:ascii="Times New Roman" w:eastAsia="標楷體" w:hAnsi="Times New Roman" w:cs="Times New Roman"/>
              </w:rPr>
              <w:t>思概念介紹。</w:t>
            </w:r>
          </w:p>
          <w:p w14:paraId="60B0898F" w14:textId="77777777" w:rsidR="009B411C" w:rsidRPr="007D2FD4" w:rsidRDefault="009B411C" w:rsidP="003F21E5">
            <w:pPr>
              <w:rPr>
                <w:rFonts w:ascii="Times New Roman" w:eastAsia="標楷體" w:hAnsi="Times New Roman" w:cs="Times New Roman"/>
              </w:rPr>
            </w:pPr>
            <w:r w:rsidRPr="007D2FD4">
              <w:rPr>
                <w:rFonts w:ascii="Times New Roman" w:eastAsia="標楷體" w:hAnsi="Times New Roman" w:cs="Times New Roman"/>
              </w:rPr>
              <w:t>2.</w:t>
            </w:r>
            <w:r w:rsidRPr="007D2FD4">
              <w:rPr>
                <w:rFonts w:ascii="Times New Roman" w:eastAsia="標楷體" w:hAnsi="Times New Roman" w:cs="Times New Roman"/>
              </w:rPr>
              <w:t>分組教案設計實作與討論</w:t>
            </w:r>
            <w:r w:rsidRPr="007D2FD4">
              <w:rPr>
                <w:rFonts w:ascii="Times New Roman" w:eastAsia="標楷體" w:hAnsi="Times New Roman" w:cs="Times New Roman"/>
              </w:rPr>
              <w:t>(</w:t>
            </w:r>
            <w:proofErr w:type="gramStart"/>
            <w:r w:rsidRPr="007D2FD4">
              <w:rPr>
                <w:rFonts w:ascii="Times New Roman" w:eastAsia="標楷體" w:hAnsi="Times New Roman" w:cs="Times New Roman"/>
              </w:rPr>
              <w:t>一</w:t>
            </w:r>
            <w:proofErr w:type="gramEnd"/>
            <w:r w:rsidRPr="007D2FD4">
              <w:rPr>
                <w:rFonts w:ascii="Times New Roman" w:eastAsia="標楷體" w:hAnsi="Times New Roman" w:cs="Times New Roman"/>
              </w:rPr>
              <w:t>)</w:t>
            </w:r>
            <w:r w:rsidRPr="007D2FD4">
              <w:rPr>
                <w:rFonts w:ascii="Times New Roman" w:eastAsia="標楷體" w:hAnsi="Times New Roman" w:cs="Times New Roman"/>
              </w:rPr>
              <w:t>。</w:t>
            </w:r>
          </w:p>
        </w:tc>
        <w:tc>
          <w:tcPr>
            <w:tcW w:w="1684" w:type="dxa"/>
          </w:tcPr>
          <w:p w14:paraId="6F9A28A9"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t>多元評量</w:t>
            </w:r>
          </w:p>
          <w:p w14:paraId="0816C2F3" w14:textId="77777777" w:rsidR="009B411C" w:rsidRPr="007D2FD4" w:rsidRDefault="009B411C" w:rsidP="00DA0D79">
            <w:pPr>
              <w:jc w:val="center"/>
              <w:rPr>
                <w:rFonts w:ascii="Times New Roman" w:eastAsia="標楷體" w:hAnsi="Times New Roman" w:cs="Times New Roman"/>
              </w:rPr>
            </w:pPr>
            <w:r w:rsidRPr="007D2FD4">
              <w:rPr>
                <w:rFonts w:ascii="Times New Roman" w:eastAsia="標楷體" w:hAnsi="Times New Roman" w:cs="Times New Roman"/>
              </w:rPr>
              <w:t>實作與分享</w:t>
            </w:r>
          </w:p>
        </w:tc>
      </w:tr>
      <w:tr w:rsidR="009B411C" w:rsidRPr="007D2FD4" w14:paraId="046D83E6" w14:textId="77777777" w:rsidTr="00A242CC">
        <w:trPr>
          <w:jc w:val="center"/>
        </w:trPr>
        <w:tc>
          <w:tcPr>
            <w:tcW w:w="1598" w:type="dxa"/>
            <w:vAlign w:val="center"/>
          </w:tcPr>
          <w:p w14:paraId="2B9596B8"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辦理日期</w:t>
            </w:r>
          </w:p>
        </w:tc>
        <w:tc>
          <w:tcPr>
            <w:tcW w:w="1696" w:type="dxa"/>
          </w:tcPr>
          <w:p w14:paraId="24C3CED0" w14:textId="61F8E771" w:rsidR="009B411C" w:rsidRPr="007D2FD4" w:rsidRDefault="009B411C" w:rsidP="004108B1">
            <w:pPr>
              <w:ind w:leftChars="-50" w:left="-120" w:rightChars="-50" w:right="-120"/>
              <w:jc w:val="center"/>
              <w:rPr>
                <w:rFonts w:ascii="Times New Roman" w:eastAsia="標楷體" w:hAnsi="Times New Roman" w:cs="Times New Roman"/>
                <w:szCs w:val="24"/>
              </w:rPr>
            </w:pPr>
            <w:r w:rsidRPr="004108B1">
              <w:rPr>
                <w:rFonts w:ascii="Times New Roman" w:eastAsia="標楷體" w:hAnsi="Times New Roman" w:cs="Times New Roman"/>
                <w:color w:val="FF0000"/>
                <w:szCs w:val="24"/>
              </w:rPr>
              <w:t>11/2</w:t>
            </w:r>
            <w:r w:rsidRPr="004108B1">
              <w:rPr>
                <w:rFonts w:ascii="Times New Roman" w:eastAsia="標楷體" w:hAnsi="Times New Roman" w:cs="Times New Roman" w:hint="eastAsia"/>
                <w:color w:val="FF0000"/>
                <w:szCs w:val="24"/>
              </w:rPr>
              <w:t>9</w:t>
            </w:r>
            <w:r w:rsidRPr="004108B1">
              <w:rPr>
                <w:rFonts w:ascii="Times New Roman" w:eastAsia="標楷體" w:hAnsi="Times New Roman" w:cs="Times New Roman"/>
                <w:color w:val="FF0000"/>
                <w:szCs w:val="24"/>
              </w:rPr>
              <w:t>(</w:t>
            </w:r>
            <w:r w:rsidRPr="004108B1">
              <w:rPr>
                <w:rFonts w:ascii="Times New Roman" w:eastAsia="標楷體" w:hAnsi="Times New Roman" w:cs="Times New Roman"/>
                <w:color w:val="FF0000"/>
                <w:szCs w:val="24"/>
              </w:rPr>
              <w:t>週六</w:t>
            </w:r>
            <w:r w:rsidRPr="004108B1">
              <w:rPr>
                <w:rFonts w:ascii="Times New Roman" w:eastAsia="標楷體" w:hAnsi="Times New Roman" w:cs="Times New Roman"/>
                <w:color w:val="FF0000"/>
                <w:szCs w:val="24"/>
              </w:rPr>
              <w:t>)</w:t>
            </w:r>
          </w:p>
        </w:tc>
        <w:tc>
          <w:tcPr>
            <w:tcW w:w="1700" w:type="dxa"/>
          </w:tcPr>
          <w:p w14:paraId="06E1BD5C"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11/29 (</w:t>
            </w:r>
            <w:r w:rsidRPr="007D2FD4">
              <w:rPr>
                <w:rFonts w:ascii="Times New Roman" w:eastAsia="標楷體" w:hAnsi="Times New Roman" w:cs="Times New Roman"/>
              </w:rPr>
              <w:t>週六</w:t>
            </w:r>
            <w:r w:rsidRPr="007D2FD4">
              <w:rPr>
                <w:rFonts w:ascii="Times New Roman" w:eastAsia="標楷體" w:hAnsi="Times New Roman" w:cs="Times New Roman"/>
              </w:rPr>
              <w:t>)</w:t>
            </w:r>
          </w:p>
        </w:tc>
        <w:tc>
          <w:tcPr>
            <w:tcW w:w="1800" w:type="dxa"/>
          </w:tcPr>
          <w:p w14:paraId="1D2A23F4"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11/8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74B1FD96"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szCs w:val="24"/>
              </w:rPr>
              <w:t>11/1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6B5A5B4D"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11/14(</w:t>
            </w:r>
            <w:r w:rsidRPr="007D2FD4">
              <w:rPr>
                <w:rFonts w:ascii="Times New Roman" w:eastAsia="標楷體" w:hAnsi="Times New Roman" w:cs="Times New Roman"/>
              </w:rPr>
              <w:t>週五</w:t>
            </w:r>
            <w:r w:rsidRPr="007D2FD4">
              <w:rPr>
                <w:rFonts w:ascii="Times New Roman" w:eastAsia="標楷體" w:hAnsi="Times New Roman" w:cs="Times New Roman"/>
              </w:rPr>
              <w:t>)</w:t>
            </w:r>
          </w:p>
        </w:tc>
      </w:tr>
      <w:tr w:rsidR="009B411C" w:rsidRPr="007D2FD4" w14:paraId="17A819B4" w14:textId="77777777" w:rsidTr="00A242CC">
        <w:trPr>
          <w:jc w:val="center"/>
        </w:trPr>
        <w:tc>
          <w:tcPr>
            <w:tcW w:w="1598" w:type="dxa"/>
            <w:vAlign w:val="center"/>
          </w:tcPr>
          <w:p w14:paraId="7869C9D2"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研習時間</w:t>
            </w:r>
          </w:p>
        </w:tc>
        <w:tc>
          <w:tcPr>
            <w:tcW w:w="1696" w:type="dxa"/>
          </w:tcPr>
          <w:p w14:paraId="0D707122" w14:textId="77777777" w:rsidR="009B411C" w:rsidRPr="007D2FD4" w:rsidRDefault="009B411C" w:rsidP="00831088">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rPr>
              <w:t>09:00-16:00</w:t>
            </w:r>
          </w:p>
        </w:tc>
        <w:tc>
          <w:tcPr>
            <w:tcW w:w="1700" w:type="dxa"/>
          </w:tcPr>
          <w:p w14:paraId="2DB0D1EF"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09:00-16:00</w:t>
            </w:r>
          </w:p>
        </w:tc>
        <w:tc>
          <w:tcPr>
            <w:tcW w:w="1800" w:type="dxa"/>
          </w:tcPr>
          <w:p w14:paraId="73729A95" w14:textId="77777777"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rPr>
              <w:t>08:30-12:30</w:t>
            </w:r>
          </w:p>
        </w:tc>
        <w:tc>
          <w:tcPr>
            <w:tcW w:w="1684" w:type="dxa"/>
          </w:tcPr>
          <w:p w14:paraId="0EA14164" w14:textId="7D8F9C5F" w:rsidR="009B411C" w:rsidRPr="007D2FD4" w:rsidRDefault="009B411C" w:rsidP="004108B1">
            <w:pPr>
              <w:jc w:val="center"/>
              <w:rPr>
                <w:rFonts w:ascii="Times New Roman" w:eastAsia="標楷體" w:hAnsi="Times New Roman" w:cs="Times New Roman"/>
                <w:szCs w:val="24"/>
              </w:rPr>
            </w:pPr>
            <w:r w:rsidRPr="007D2FD4">
              <w:rPr>
                <w:rFonts w:ascii="Times New Roman" w:eastAsia="標楷體" w:hAnsi="Times New Roman" w:cs="Times New Roman"/>
              </w:rPr>
              <w:t>09:00-12:</w:t>
            </w:r>
            <w:r>
              <w:rPr>
                <w:rFonts w:ascii="Times New Roman" w:eastAsia="標楷體" w:hAnsi="Times New Roman" w:cs="Times New Roman" w:hint="eastAsia"/>
              </w:rPr>
              <w:t>3</w:t>
            </w:r>
            <w:r w:rsidRPr="007D2FD4">
              <w:rPr>
                <w:rFonts w:ascii="Times New Roman" w:eastAsia="標楷體" w:hAnsi="Times New Roman" w:cs="Times New Roman"/>
              </w:rPr>
              <w:t>0</w:t>
            </w:r>
          </w:p>
        </w:tc>
        <w:tc>
          <w:tcPr>
            <w:tcW w:w="1684" w:type="dxa"/>
          </w:tcPr>
          <w:p w14:paraId="5B564529" w14:textId="77777777" w:rsidR="009B411C" w:rsidRPr="007D2FD4" w:rsidRDefault="009B411C" w:rsidP="004108B1">
            <w:pPr>
              <w:jc w:val="center"/>
              <w:rPr>
                <w:rFonts w:ascii="Times New Roman" w:eastAsia="標楷體" w:hAnsi="Times New Roman" w:cs="Times New Roman"/>
              </w:rPr>
            </w:pPr>
            <w:r w:rsidRPr="007D2FD4">
              <w:rPr>
                <w:rFonts w:ascii="Times New Roman" w:eastAsia="標楷體" w:hAnsi="Times New Roman" w:cs="Times New Roman"/>
              </w:rPr>
              <w:t>13:30-16:30</w:t>
            </w:r>
          </w:p>
        </w:tc>
      </w:tr>
      <w:tr w:rsidR="009B411C" w:rsidRPr="007D2FD4" w14:paraId="6948B018" w14:textId="77777777" w:rsidTr="00A242CC">
        <w:trPr>
          <w:jc w:val="center"/>
        </w:trPr>
        <w:tc>
          <w:tcPr>
            <w:tcW w:w="1598" w:type="dxa"/>
            <w:vAlign w:val="center"/>
          </w:tcPr>
          <w:p w14:paraId="26EEBFC5"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課程內容</w:t>
            </w:r>
          </w:p>
        </w:tc>
        <w:tc>
          <w:tcPr>
            <w:tcW w:w="1696" w:type="dxa"/>
          </w:tcPr>
          <w:p w14:paraId="303FB6F1"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高年級</w:t>
            </w:r>
          </w:p>
          <w:p w14:paraId="175A153E"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文本分析與</w:t>
            </w:r>
          </w:p>
          <w:p w14:paraId="75EDAF41"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教學設計</w:t>
            </w:r>
          </w:p>
        </w:tc>
        <w:tc>
          <w:tcPr>
            <w:tcW w:w="1700" w:type="dxa"/>
          </w:tcPr>
          <w:p w14:paraId="3A69589C" w14:textId="77777777" w:rsidR="009B411C" w:rsidRPr="007D2FD4" w:rsidRDefault="009B411C" w:rsidP="00B45FFB">
            <w:pPr>
              <w:rPr>
                <w:rFonts w:ascii="Times New Roman" w:eastAsia="標楷體" w:hAnsi="Times New Roman" w:cs="Times New Roman"/>
              </w:rPr>
            </w:pPr>
            <w:r w:rsidRPr="007D2FD4">
              <w:rPr>
                <w:rFonts w:ascii="Times New Roman" w:eastAsia="標楷體" w:hAnsi="Times New Roman" w:cs="Times New Roman"/>
              </w:rPr>
              <w:t>1.</w:t>
            </w:r>
            <w:r w:rsidRPr="007D2FD4">
              <w:rPr>
                <w:rFonts w:ascii="Times New Roman" w:eastAsia="標楷體" w:hAnsi="Times New Roman" w:cs="Times New Roman"/>
                <w:b/>
              </w:rPr>
              <w:t>分數</w:t>
            </w:r>
            <w:r w:rsidRPr="007D2FD4">
              <w:rPr>
                <w:rFonts w:ascii="Times New Roman" w:eastAsia="標楷體" w:hAnsi="Times New Roman" w:cs="Times New Roman"/>
              </w:rPr>
              <w:t>主題教學案例</w:t>
            </w:r>
            <w:proofErr w:type="gramStart"/>
            <w:r w:rsidRPr="007D2FD4">
              <w:rPr>
                <w:rFonts w:ascii="Times New Roman" w:eastAsia="標楷體" w:hAnsi="Times New Roman" w:cs="Times New Roman"/>
              </w:rPr>
              <w:t>案例</w:t>
            </w:r>
            <w:proofErr w:type="gramEnd"/>
            <w:r w:rsidRPr="007D2FD4">
              <w:rPr>
                <w:rFonts w:ascii="Times New Roman" w:eastAsia="標楷體" w:hAnsi="Times New Roman" w:cs="Times New Roman"/>
              </w:rPr>
              <w:t>討論</w:t>
            </w:r>
          </w:p>
          <w:p w14:paraId="76792638" w14:textId="77777777" w:rsidR="009B411C" w:rsidRPr="007D2FD4" w:rsidRDefault="009B411C" w:rsidP="003E46F2">
            <w:pPr>
              <w:rPr>
                <w:rFonts w:ascii="Times New Roman" w:eastAsia="標楷體" w:hAnsi="Times New Roman" w:cs="Times New Roman"/>
              </w:rPr>
            </w:pPr>
            <w:r w:rsidRPr="007D2FD4">
              <w:rPr>
                <w:rFonts w:ascii="Times New Roman" w:eastAsia="標楷體" w:hAnsi="Times New Roman" w:cs="Times New Roman"/>
              </w:rPr>
              <w:t>2.</w:t>
            </w:r>
            <w:r w:rsidRPr="007D2FD4">
              <w:rPr>
                <w:rFonts w:ascii="Times New Roman" w:eastAsia="標楷體" w:hAnsi="Times New Roman" w:cs="Times New Roman"/>
              </w:rPr>
              <w:t>領導人訓練</w:t>
            </w:r>
          </w:p>
        </w:tc>
        <w:tc>
          <w:tcPr>
            <w:tcW w:w="1800" w:type="dxa"/>
          </w:tcPr>
          <w:p w14:paraId="20BC3279"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1.</w:t>
            </w:r>
            <w:proofErr w:type="gramStart"/>
            <w:r w:rsidRPr="007D2FD4">
              <w:rPr>
                <w:rFonts w:ascii="Times New Roman" w:eastAsia="標楷體" w:hAnsi="Times New Roman" w:cs="Times New Roman"/>
                <w:szCs w:val="24"/>
              </w:rPr>
              <w:t>學校共備運作</w:t>
            </w:r>
            <w:proofErr w:type="gramEnd"/>
            <w:r w:rsidRPr="007D2FD4">
              <w:rPr>
                <w:rFonts w:ascii="Times New Roman" w:eastAsia="標楷體" w:hAnsi="Times New Roman" w:cs="Times New Roman"/>
                <w:szCs w:val="24"/>
              </w:rPr>
              <w:t>分享與討論</w:t>
            </w:r>
          </w:p>
          <w:p w14:paraId="6EE916CF"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2.</w:t>
            </w:r>
            <w:r w:rsidRPr="007D2FD4">
              <w:rPr>
                <w:rFonts w:ascii="Times New Roman" w:eastAsia="標楷體" w:hAnsi="Times New Roman" w:cs="Times New Roman"/>
                <w:szCs w:val="24"/>
              </w:rPr>
              <w:t>課堂實踐成果分享</w:t>
            </w:r>
          </w:p>
        </w:tc>
        <w:tc>
          <w:tcPr>
            <w:tcW w:w="1684" w:type="dxa"/>
          </w:tcPr>
          <w:p w14:paraId="7F1CEEA5" w14:textId="77777777" w:rsidR="009B411C" w:rsidRPr="007D2FD4" w:rsidRDefault="009B411C" w:rsidP="003F21E5">
            <w:pPr>
              <w:ind w:left="182" w:hangingChars="76" w:hanging="182"/>
              <w:rPr>
                <w:rFonts w:ascii="Times New Roman" w:eastAsia="標楷體" w:hAnsi="Times New Roman" w:cs="Times New Roman"/>
              </w:rPr>
            </w:pPr>
            <w:r w:rsidRPr="007D2FD4">
              <w:rPr>
                <w:rFonts w:ascii="Times New Roman" w:eastAsia="標楷體" w:hAnsi="Times New Roman" w:cs="Times New Roman"/>
              </w:rPr>
              <w:t>1.</w:t>
            </w:r>
            <w:r w:rsidRPr="007D2FD4">
              <w:rPr>
                <w:rFonts w:ascii="Times New Roman" w:eastAsia="標楷體" w:hAnsi="Times New Roman" w:cs="Times New Roman"/>
              </w:rPr>
              <w:t>分組教案設計實作與討論</w:t>
            </w:r>
            <w:r w:rsidRPr="007D2FD4">
              <w:rPr>
                <w:rFonts w:ascii="Times New Roman" w:eastAsia="標楷體" w:hAnsi="Times New Roman" w:cs="Times New Roman"/>
              </w:rPr>
              <w:t>(</w:t>
            </w:r>
            <w:r w:rsidRPr="007D2FD4">
              <w:rPr>
                <w:rFonts w:ascii="Times New Roman" w:eastAsia="標楷體" w:hAnsi="Times New Roman" w:cs="Times New Roman"/>
              </w:rPr>
              <w:t>二</w:t>
            </w:r>
            <w:r w:rsidRPr="007D2FD4">
              <w:rPr>
                <w:rFonts w:ascii="Times New Roman" w:eastAsia="標楷體" w:hAnsi="Times New Roman" w:cs="Times New Roman"/>
              </w:rPr>
              <w:t>)</w:t>
            </w:r>
            <w:r w:rsidRPr="007D2FD4">
              <w:rPr>
                <w:rFonts w:ascii="Times New Roman" w:eastAsia="標楷體" w:hAnsi="Times New Roman" w:cs="Times New Roman"/>
              </w:rPr>
              <w:t>。</w:t>
            </w:r>
          </w:p>
          <w:p w14:paraId="13FC1C11" w14:textId="77777777" w:rsidR="009B411C" w:rsidRPr="007D2FD4" w:rsidRDefault="009B411C" w:rsidP="003F21E5">
            <w:pPr>
              <w:rPr>
                <w:rFonts w:ascii="Times New Roman" w:eastAsia="標楷體" w:hAnsi="Times New Roman" w:cs="Times New Roman"/>
              </w:rPr>
            </w:pPr>
            <w:r w:rsidRPr="007D2FD4">
              <w:rPr>
                <w:rFonts w:ascii="Times New Roman" w:eastAsia="標楷體" w:hAnsi="Times New Roman" w:cs="Times New Roman"/>
              </w:rPr>
              <w:t>2.</w:t>
            </w:r>
            <w:proofErr w:type="gramStart"/>
            <w:r w:rsidRPr="007D2FD4">
              <w:rPr>
                <w:rFonts w:ascii="Times New Roman" w:eastAsia="標楷體" w:hAnsi="Times New Roman" w:cs="Times New Roman"/>
              </w:rPr>
              <w:t>備課社</w:t>
            </w:r>
            <w:proofErr w:type="gramEnd"/>
            <w:r w:rsidRPr="007D2FD4">
              <w:rPr>
                <w:rFonts w:ascii="Times New Roman" w:eastAsia="標楷體" w:hAnsi="Times New Roman" w:cs="Times New Roman"/>
              </w:rPr>
              <w:t>群帶領技巧交流分享。</w:t>
            </w:r>
          </w:p>
        </w:tc>
        <w:tc>
          <w:tcPr>
            <w:tcW w:w="1684" w:type="dxa"/>
          </w:tcPr>
          <w:p w14:paraId="49CD6FD9" w14:textId="77777777" w:rsidR="009B411C" w:rsidRPr="007D2FD4" w:rsidRDefault="009B411C" w:rsidP="00083939">
            <w:pPr>
              <w:rPr>
                <w:rFonts w:ascii="Times New Roman" w:eastAsia="標楷體" w:hAnsi="Times New Roman" w:cs="Times New Roman"/>
              </w:rPr>
            </w:pPr>
            <w:r w:rsidRPr="007D2FD4">
              <w:rPr>
                <w:rFonts w:ascii="Times New Roman" w:eastAsia="標楷體" w:hAnsi="Times New Roman" w:cs="Times New Roman"/>
              </w:rPr>
              <w:t>GIS</w:t>
            </w:r>
            <w:r w:rsidRPr="007D2FD4">
              <w:rPr>
                <w:rFonts w:ascii="Times New Roman" w:eastAsia="標楷體" w:hAnsi="Times New Roman" w:cs="Times New Roman"/>
              </w:rPr>
              <w:t>與數位典藏融入社會領域教學</w:t>
            </w:r>
          </w:p>
        </w:tc>
      </w:tr>
      <w:tr w:rsidR="009B411C" w:rsidRPr="007D2FD4" w14:paraId="020158C9" w14:textId="77777777" w:rsidTr="00A242CC">
        <w:trPr>
          <w:jc w:val="center"/>
        </w:trPr>
        <w:tc>
          <w:tcPr>
            <w:tcW w:w="1598" w:type="dxa"/>
            <w:vAlign w:val="center"/>
          </w:tcPr>
          <w:p w14:paraId="249887E0"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辦理日期</w:t>
            </w:r>
          </w:p>
        </w:tc>
        <w:tc>
          <w:tcPr>
            <w:tcW w:w="1696" w:type="dxa"/>
          </w:tcPr>
          <w:p w14:paraId="0AA15938"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12/27(</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700" w:type="dxa"/>
          </w:tcPr>
          <w:p w14:paraId="6AE87FB3" w14:textId="77777777" w:rsidR="009B411C" w:rsidRPr="007D2FD4" w:rsidRDefault="009B411C" w:rsidP="003E46F2">
            <w:pPr>
              <w:rPr>
                <w:rFonts w:ascii="Times New Roman" w:eastAsia="標楷體" w:hAnsi="Times New Roman" w:cs="Times New Roman"/>
              </w:rPr>
            </w:pPr>
            <w:r w:rsidRPr="007D2FD4">
              <w:rPr>
                <w:rFonts w:ascii="Times New Roman" w:eastAsia="標楷體" w:hAnsi="Times New Roman" w:cs="Times New Roman"/>
              </w:rPr>
              <w:t>12/27 (</w:t>
            </w:r>
            <w:r w:rsidRPr="007D2FD4">
              <w:rPr>
                <w:rFonts w:ascii="Times New Roman" w:eastAsia="標楷體" w:hAnsi="Times New Roman" w:cs="Times New Roman"/>
              </w:rPr>
              <w:t>週六</w:t>
            </w:r>
            <w:r w:rsidRPr="007D2FD4">
              <w:rPr>
                <w:rFonts w:ascii="Times New Roman" w:eastAsia="標楷體" w:hAnsi="Times New Roman" w:cs="Times New Roman"/>
              </w:rPr>
              <w:t>)</w:t>
            </w:r>
          </w:p>
        </w:tc>
        <w:tc>
          <w:tcPr>
            <w:tcW w:w="1800" w:type="dxa"/>
          </w:tcPr>
          <w:p w14:paraId="7477E55E"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12/13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36A7445B"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12/13 (</w:t>
            </w:r>
            <w:r w:rsidRPr="007D2FD4">
              <w:rPr>
                <w:rFonts w:ascii="Times New Roman" w:eastAsia="標楷體" w:hAnsi="Times New Roman" w:cs="Times New Roman"/>
                <w:szCs w:val="24"/>
              </w:rPr>
              <w:t>週六</w:t>
            </w:r>
            <w:r w:rsidRPr="007D2FD4">
              <w:rPr>
                <w:rFonts w:ascii="Times New Roman" w:eastAsia="標楷體" w:hAnsi="Times New Roman" w:cs="Times New Roman"/>
                <w:szCs w:val="24"/>
              </w:rPr>
              <w:t>)</w:t>
            </w:r>
          </w:p>
        </w:tc>
        <w:tc>
          <w:tcPr>
            <w:tcW w:w="1684" w:type="dxa"/>
          </w:tcPr>
          <w:p w14:paraId="49F61E9D" w14:textId="77777777" w:rsidR="009B411C" w:rsidRPr="007D2FD4" w:rsidRDefault="009B411C" w:rsidP="00DA0D79">
            <w:pPr>
              <w:rPr>
                <w:rFonts w:ascii="Times New Roman" w:eastAsia="標楷體" w:hAnsi="Times New Roman" w:cs="Times New Roman"/>
              </w:rPr>
            </w:pPr>
            <w:r w:rsidRPr="007D2FD4">
              <w:rPr>
                <w:rFonts w:ascii="Times New Roman" w:eastAsia="標楷體" w:hAnsi="Times New Roman" w:cs="Times New Roman"/>
              </w:rPr>
              <w:t>12/19(</w:t>
            </w:r>
            <w:r w:rsidRPr="007D2FD4">
              <w:rPr>
                <w:rFonts w:ascii="Times New Roman" w:eastAsia="標楷體" w:hAnsi="Times New Roman" w:cs="Times New Roman"/>
              </w:rPr>
              <w:t>週五</w:t>
            </w:r>
            <w:r w:rsidRPr="007D2FD4">
              <w:rPr>
                <w:rFonts w:ascii="Times New Roman" w:eastAsia="標楷體" w:hAnsi="Times New Roman" w:cs="Times New Roman"/>
              </w:rPr>
              <w:t>)</w:t>
            </w:r>
          </w:p>
        </w:tc>
      </w:tr>
      <w:tr w:rsidR="009B411C" w:rsidRPr="007D2FD4" w14:paraId="77E10EEA" w14:textId="77777777" w:rsidTr="00A242CC">
        <w:trPr>
          <w:jc w:val="center"/>
        </w:trPr>
        <w:tc>
          <w:tcPr>
            <w:tcW w:w="1598" w:type="dxa"/>
            <w:vAlign w:val="center"/>
          </w:tcPr>
          <w:p w14:paraId="08B7D224"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研習時間</w:t>
            </w:r>
          </w:p>
        </w:tc>
        <w:tc>
          <w:tcPr>
            <w:tcW w:w="1696" w:type="dxa"/>
          </w:tcPr>
          <w:p w14:paraId="0F056E9F" w14:textId="77777777" w:rsidR="009B411C" w:rsidRPr="007D2FD4" w:rsidRDefault="009B411C" w:rsidP="00831088">
            <w:pPr>
              <w:ind w:leftChars="-50" w:left="-120" w:rightChars="-50" w:right="-120"/>
              <w:jc w:val="center"/>
              <w:rPr>
                <w:rFonts w:ascii="Times New Roman" w:eastAsia="標楷體" w:hAnsi="Times New Roman" w:cs="Times New Roman"/>
                <w:szCs w:val="24"/>
              </w:rPr>
            </w:pPr>
            <w:r w:rsidRPr="007D2FD4">
              <w:rPr>
                <w:rFonts w:ascii="Times New Roman" w:eastAsia="標楷體" w:hAnsi="Times New Roman" w:cs="Times New Roman"/>
              </w:rPr>
              <w:t>09:00-16:00</w:t>
            </w:r>
          </w:p>
        </w:tc>
        <w:tc>
          <w:tcPr>
            <w:tcW w:w="1700" w:type="dxa"/>
          </w:tcPr>
          <w:p w14:paraId="5E71956E" w14:textId="77777777" w:rsidR="009B411C" w:rsidRPr="007D2FD4" w:rsidRDefault="009B411C" w:rsidP="003E46F2">
            <w:pPr>
              <w:rPr>
                <w:rFonts w:ascii="Times New Roman" w:eastAsia="標楷體" w:hAnsi="Times New Roman" w:cs="Times New Roman"/>
              </w:rPr>
            </w:pPr>
            <w:r w:rsidRPr="007D2FD4">
              <w:rPr>
                <w:rFonts w:ascii="Times New Roman" w:eastAsia="標楷體" w:hAnsi="Times New Roman" w:cs="Times New Roman"/>
              </w:rPr>
              <w:t>09:00-16:00</w:t>
            </w:r>
          </w:p>
        </w:tc>
        <w:tc>
          <w:tcPr>
            <w:tcW w:w="1800" w:type="dxa"/>
          </w:tcPr>
          <w:p w14:paraId="467E7916"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rPr>
              <w:t>08:30-12:30</w:t>
            </w:r>
          </w:p>
        </w:tc>
        <w:tc>
          <w:tcPr>
            <w:tcW w:w="1684" w:type="dxa"/>
          </w:tcPr>
          <w:p w14:paraId="7CF81429" w14:textId="007F2167" w:rsidR="009B411C" w:rsidRPr="007D2FD4" w:rsidRDefault="009B411C" w:rsidP="00811299">
            <w:pPr>
              <w:rPr>
                <w:rFonts w:ascii="Times New Roman" w:eastAsia="標楷體" w:hAnsi="Times New Roman" w:cs="Times New Roman"/>
                <w:szCs w:val="24"/>
              </w:rPr>
            </w:pPr>
            <w:r w:rsidRPr="007D2FD4">
              <w:rPr>
                <w:rFonts w:ascii="Times New Roman" w:eastAsia="標楷體" w:hAnsi="Times New Roman" w:cs="Times New Roman"/>
              </w:rPr>
              <w:t>09:00-12:</w:t>
            </w:r>
            <w:r>
              <w:rPr>
                <w:rFonts w:ascii="Times New Roman" w:eastAsia="標楷體" w:hAnsi="Times New Roman" w:cs="Times New Roman" w:hint="eastAsia"/>
              </w:rPr>
              <w:t>3</w:t>
            </w:r>
            <w:r w:rsidRPr="007D2FD4">
              <w:rPr>
                <w:rFonts w:ascii="Times New Roman" w:eastAsia="標楷體" w:hAnsi="Times New Roman" w:cs="Times New Roman"/>
              </w:rPr>
              <w:t>0</w:t>
            </w:r>
          </w:p>
        </w:tc>
        <w:tc>
          <w:tcPr>
            <w:tcW w:w="1684" w:type="dxa"/>
          </w:tcPr>
          <w:p w14:paraId="542A5A8F" w14:textId="77777777" w:rsidR="009B411C" w:rsidRPr="007D2FD4" w:rsidRDefault="009B411C" w:rsidP="00DA0D79">
            <w:pPr>
              <w:rPr>
                <w:rFonts w:ascii="Times New Roman" w:eastAsia="標楷體" w:hAnsi="Times New Roman" w:cs="Times New Roman"/>
              </w:rPr>
            </w:pPr>
            <w:r w:rsidRPr="007D2FD4">
              <w:rPr>
                <w:rFonts w:ascii="Times New Roman" w:eastAsia="標楷體" w:hAnsi="Times New Roman" w:cs="Times New Roman"/>
              </w:rPr>
              <w:t>13:30-16:30</w:t>
            </w:r>
          </w:p>
        </w:tc>
      </w:tr>
      <w:tr w:rsidR="009B411C" w:rsidRPr="007D2FD4" w14:paraId="4FB0CB3C" w14:textId="77777777" w:rsidTr="003F21E5">
        <w:trPr>
          <w:jc w:val="center"/>
        </w:trPr>
        <w:tc>
          <w:tcPr>
            <w:tcW w:w="1598" w:type="dxa"/>
            <w:vAlign w:val="center"/>
          </w:tcPr>
          <w:p w14:paraId="10062797" w14:textId="77777777" w:rsidR="009B411C" w:rsidRPr="007D2FD4" w:rsidRDefault="009B411C" w:rsidP="001236A7">
            <w:pPr>
              <w:jc w:val="center"/>
              <w:rPr>
                <w:rFonts w:ascii="Times New Roman" w:eastAsia="標楷體" w:hAnsi="Times New Roman" w:cs="Times New Roman"/>
                <w:szCs w:val="24"/>
              </w:rPr>
            </w:pPr>
            <w:r w:rsidRPr="007D2FD4">
              <w:rPr>
                <w:rFonts w:ascii="Times New Roman" w:eastAsia="標楷體" w:hAnsi="Times New Roman" w:cs="Times New Roman"/>
                <w:szCs w:val="24"/>
              </w:rPr>
              <w:t>課程內容</w:t>
            </w:r>
          </w:p>
        </w:tc>
        <w:tc>
          <w:tcPr>
            <w:tcW w:w="1696" w:type="dxa"/>
            <w:vAlign w:val="center"/>
          </w:tcPr>
          <w:p w14:paraId="572973A4"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高年級</w:t>
            </w:r>
          </w:p>
          <w:p w14:paraId="6C4645B9"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文本分析與</w:t>
            </w:r>
          </w:p>
          <w:p w14:paraId="5EEDC0AB" w14:textId="77777777" w:rsidR="009B411C" w:rsidRPr="007D2FD4" w:rsidRDefault="009B411C" w:rsidP="00831088">
            <w:pPr>
              <w:jc w:val="center"/>
              <w:rPr>
                <w:rFonts w:ascii="Times New Roman" w:eastAsia="標楷體" w:hAnsi="Times New Roman" w:cs="Times New Roman"/>
                <w:szCs w:val="24"/>
              </w:rPr>
            </w:pPr>
            <w:r w:rsidRPr="007D2FD4">
              <w:rPr>
                <w:rFonts w:ascii="Times New Roman" w:eastAsia="標楷體" w:hAnsi="Times New Roman" w:cs="Times New Roman"/>
                <w:szCs w:val="24"/>
              </w:rPr>
              <w:t>教學設計</w:t>
            </w:r>
          </w:p>
        </w:tc>
        <w:tc>
          <w:tcPr>
            <w:tcW w:w="1700" w:type="dxa"/>
            <w:vAlign w:val="center"/>
          </w:tcPr>
          <w:p w14:paraId="620540B4" w14:textId="77777777" w:rsidR="009B411C" w:rsidRPr="007D2FD4" w:rsidRDefault="009B411C" w:rsidP="003E46F2">
            <w:pPr>
              <w:jc w:val="center"/>
              <w:rPr>
                <w:rFonts w:ascii="Times New Roman" w:eastAsia="標楷體" w:hAnsi="Times New Roman" w:cs="Times New Roman"/>
              </w:rPr>
            </w:pPr>
            <w:r w:rsidRPr="007D2FD4">
              <w:rPr>
                <w:rFonts w:ascii="Times New Roman" w:eastAsia="標楷體" w:hAnsi="Times New Roman" w:cs="Times New Roman"/>
                <w:b/>
              </w:rPr>
              <w:t>分數</w:t>
            </w:r>
            <w:r w:rsidRPr="007D2FD4">
              <w:rPr>
                <w:rFonts w:ascii="Times New Roman" w:eastAsia="標楷體" w:hAnsi="Times New Roman" w:cs="Times New Roman"/>
              </w:rPr>
              <w:t>主題教學課堂實踐分享</w:t>
            </w:r>
          </w:p>
        </w:tc>
        <w:tc>
          <w:tcPr>
            <w:tcW w:w="1800" w:type="dxa"/>
            <w:vAlign w:val="center"/>
          </w:tcPr>
          <w:p w14:paraId="7E901865"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 xml:space="preserve">1. </w:t>
            </w:r>
            <w:proofErr w:type="gramStart"/>
            <w:r w:rsidRPr="007D2FD4">
              <w:rPr>
                <w:rFonts w:ascii="Times New Roman" w:eastAsia="標楷體" w:hAnsi="Times New Roman" w:cs="Times New Roman"/>
                <w:szCs w:val="24"/>
              </w:rPr>
              <w:t>學校共備運作</w:t>
            </w:r>
            <w:proofErr w:type="gramEnd"/>
            <w:r w:rsidRPr="007D2FD4">
              <w:rPr>
                <w:rFonts w:ascii="Times New Roman" w:eastAsia="標楷體" w:hAnsi="Times New Roman" w:cs="Times New Roman"/>
                <w:szCs w:val="24"/>
              </w:rPr>
              <w:t>分享與討論</w:t>
            </w:r>
          </w:p>
          <w:p w14:paraId="7904E72E"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2.</w:t>
            </w:r>
            <w:r w:rsidRPr="007D2FD4">
              <w:rPr>
                <w:rFonts w:ascii="Times New Roman" w:eastAsia="標楷體" w:hAnsi="Times New Roman" w:cs="Times New Roman"/>
                <w:szCs w:val="24"/>
              </w:rPr>
              <w:t>主題增能：</w:t>
            </w:r>
            <w:r w:rsidRPr="007D2FD4">
              <w:rPr>
                <w:rFonts w:ascii="Times New Roman" w:eastAsia="標楷體" w:hAnsi="Times New Roman" w:cs="Times New Roman"/>
                <w:szCs w:val="24"/>
              </w:rPr>
              <w:t>Differentiated Reading Instruction (textbook based)</w:t>
            </w:r>
          </w:p>
          <w:p w14:paraId="4C25BFBA" w14:textId="77777777" w:rsidR="009B411C" w:rsidRPr="007D2FD4" w:rsidRDefault="009B411C" w:rsidP="002D195D">
            <w:pPr>
              <w:rPr>
                <w:rFonts w:ascii="Times New Roman" w:eastAsia="標楷體" w:hAnsi="Times New Roman" w:cs="Times New Roman"/>
                <w:szCs w:val="24"/>
              </w:rPr>
            </w:pPr>
            <w:r w:rsidRPr="007D2FD4">
              <w:rPr>
                <w:rFonts w:ascii="Times New Roman" w:eastAsia="標楷體" w:hAnsi="Times New Roman" w:cs="Times New Roman"/>
                <w:szCs w:val="24"/>
              </w:rPr>
              <w:t>3.</w:t>
            </w:r>
            <w:proofErr w:type="gramStart"/>
            <w:r w:rsidRPr="007D2FD4">
              <w:rPr>
                <w:rFonts w:ascii="Times New Roman" w:eastAsia="標楷體" w:hAnsi="Times New Roman" w:cs="Times New Roman"/>
                <w:szCs w:val="24"/>
              </w:rPr>
              <w:t>分組共備</w:t>
            </w:r>
            <w:proofErr w:type="gramEnd"/>
            <w:r w:rsidRPr="007D2FD4">
              <w:rPr>
                <w:rFonts w:ascii="Times New Roman" w:eastAsia="標楷體" w:hAnsi="Times New Roman" w:cs="Times New Roman"/>
                <w:szCs w:val="24"/>
              </w:rPr>
              <w:t>、分享與修正教案</w:t>
            </w:r>
            <w:r w:rsidRPr="007D2FD4">
              <w:rPr>
                <w:rFonts w:ascii="Times New Roman" w:eastAsia="標楷體" w:hAnsi="Times New Roman" w:cs="Times New Roman"/>
                <w:szCs w:val="24"/>
              </w:rPr>
              <w:t xml:space="preserve"> </w:t>
            </w:r>
          </w:p>
        </w:tc>
        <w:tc>
          <w:tcPr>
            <w:tcW w:w="1684" w:type="dxa"/>
          </w:tcPr>
          <w:p w14:paraId="5F3931B0" w14:textId="77777777" w:rsidR="009B411C" w:rsidRPr="007D2FD4" w:rsidRDefault="009B411C" w:rsidP="003F21E5">
            <w:pPr>
              <w:ind w:left="182" w:hangingChars="76" w:hanging="182"/>
              <w:jc w:val="both"/>
              <w:rPr>
                <w:rFonts w:ascii="Times New Roman" w:eastAsia="標楷體" w:hAnsi="Times New Roman" w:cs="Times New Roman"/>
              </w:rPr>
            </w:pPr>
            <w:r w:rsidRPr="007D2FD4">
              <w:rPr>
                <w:rFonts w:ascii="Times New Roman" w:eastAsia="標楷體" w:hAnsi="Times New Roman" w:cs="Times New Roman"/>
              </w:rPr>
              <w:t>1.</w:t>
            </w:r>
            <w:r w:rsidRPr="007D2FD4">
              <w:rPr>
                <w:rFonts w:ascii="Times New Roman" w:eastAsia="標楷體" w:hAnsi="Times New Roman" w:cs="Times New Roman"/>
              </w:rPr>
              <w:t>各組教學活動設計成果分享。</w:t>
            </w:r>
          </w:p>
          <w:p w14:paraId="30341517" w14:textId="77777777" w:rsidR="009B411C" w:rsidRPr="007D2FD4" w:rsidRDefault="009B411C" w:rsidP="003F21E5">
            <w:pPr>
              <w:jc w:val="both"/>
              <w:rPr>
                <w:rFonts w:ascii="Times New Roman" w:eastAsia="標楷體" w:hAnsi="Times New Roman" w:cs="Times New Roman"/>
              </w:rPr>
            </w:pPr>
            <w:r w:rsidRPr="007D2FD4">
              <w:rPr>
                <w:rFonts w:ascii="Times New Roman" w:eastAsia="標楷體" w:hAnsi="Times New Roman" w:cs="Times New Roman"/>
              </w:rPr>
              <w:t>2.</w:t>
            </w:r>
            <w:r w:rsidRPr="007D2FD4">
              <w:rPr>
                <w:rFonts w:ascii="Times New Roman" w:eastAsia="標楷體" w:hAnsi="Times New Roman" w:cs="Times New Roman"/>
              </w:rPr>
              <w:t>現行日本理</w:t>
            </w:r>
            <w:r w:rsidRPr="007D2FD4">
              <w:rPr>
                <w:rFonts w:ascii="Times New Roman" w:eastAsia="標楷體" w:hAnsi="Times New Roman" w:cs="Times New Roman"/>
              </w:rPr>
              <w:t xml:space="preserve"> </w:t>
            </w:r>
            <w:r w:rsidRPr="007D2FD4">
              <w:rPr>
                <w:rFonts w:ascii="Times New Roman" w:eastAsia="標楷體" w:hAnsi="Times New Roman" w:cs="Times New Roman"/>
              </w:rPr>
              <w:t>科教材教</w:t>
            </w:r>
            <w:proofErr w:type="gramStart"/>
            <w:r w:rsidRPr="007D2FD4">
              <w:rPr>
                <w:rFonts w:ascii="Times New Roman" w:eastAsia="標楷體" w:hAnsi="Times New Roman" w:cs="Times New Roman"/>
              </w:rPr>
              <w:t>紹</w:t>
            </w:r>
            <w:proofErr w:type="gramEnd"/>
            <w:r w:rsidRPr="007D2FD4">
              <w:rPr>
                <w:rFonts w:ascii="Times New Roman" w:eastAsia="標楷體" w:hAnsi="Times New Roman" w:cs="Times New Roman"/>
              </w:rPr>
              <w:t>。</w:t>
            </w:r>
          </w:p>
        </w:tc>
        <w:tc>
          <w:tcPr>
            <w:tcW w:w="1684" w:type="dxa"/>
          </w:tcPr>
          <w:p w14:paraId="5919D943" w14:textId="77777777" w:rsidR="009B411C" w:rsidRPr="007D2FD4" w:rsidRDefault="009B411C" w:rsidP="00DA0D79">
            <w:pPr>
              <w:rPr>
                <w:rFonts w:ascii="Times New Roman" w:eastAsia="標楷體" w:hAnsi="Times New Roman" w:cs="Times New Roman"/>
              </w:rPr>
            </w:pPr>
            <w:r w:rsidRPr="007D2FD4">
              <w:rPr>
                <w:rFonts w:ascii="Times New Roman" w:eastAsia="標楷體" w:hAnsi="Times New Roman" w:cs="Times New Roman"/>
              </w:rPr>
              <w:t>討論與辯論或圖形思考運用社會領域教學實務</w:t>
            </w:r>
          </w:p>
        </w:tc>
      </w:tr>
      <w:tr w:rsidR="009B411C" w:rsidRPr="007D2FD4" w14:paraId="088CB330" w14:textId="77777777" w:rsidTr="00A242CC">
        <w:trPr>
          <w:jc w:val="center"/>
        </w:trPr>
        <w:tc>
          <w:tcPr>
            <w:tcW w:w="1598" w:type="dxa"/>
            <w:vAlign w:val="center"/>
          </w:tcPr>
          <w:p w14:paraId="4C71AC37" w14:textId="77777777" w:rsidR="009B411C" w:rsidRPr="007D2FD4" w:rsidRDefault="009B411C" w:rsidP="004D0D82">
            <w:pPr>
              <w:jc w:val="center"/>
              <w:rPr>
                <w:rFonts w:ascii="Times New Roman" w:eastAsia="標楷體" w:hAnsi="Times New Roman" w:cs="Times New Roman"/>
                <w:szCs w:val="24"/>
              </w:rPr>
            </w:pPr>
            <w:proofErr w:type="gramStart"/>
            <w:r w:rsidRPr="007D2FD4">
              <w:rPr>
                <w:rFonts w:ascii="Times New Roman" w:eastAsia="標楷體" w:hAnsi="Times New Roman" w:cs="Times New Roman"/>
                <w:szCs w:val="24"/>
              </w:rPr>
              <w:lastRenderedPageBreak/>
              <w:t>備課產出規</w:t>
            </w:r>
            <w:proofErr w:type="gramEnd"/>
            <w:r w:rsidRPr="007D2FD4">
              <w:rPr>
                <w:rFonts w:ascii="Times New Roman" w:eastAsia="標楷體" w:hAnsi="Times New Roman" w:cs="Times New Roman"/>
                <w:szCs w:val="24"/>
              </w:rPr>
              <w:t>畫</w:t>
            </w:r>
          </w:p>
        </w:tc>
        <w:tc>
          <w:tcPr>
            <w:tcW w:w="1696" w:type="dxa"/>
          </w:tcPr>
          <w:p w14:paraId="3FE897A4"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低、中、高年級文本分析及教學設計各一篇，共三篇</w:t>
            </w:r>
          </w:p>
        </w:tc>
        <w:tc>
          <w:tcPr>
            <w:tcW w:w="1700" w:type="dxa"/>
          </w:tcPr>
          <w:p w14:paraId="590E4A5D" w14:textId="77777777" w:rsidR="009B411C" w:rsidRPr="007D2FD4" w:rsidRDefault="009B411C" w:rsidP="003E46F2">
            <w:pPr>
              <w:rPr>
                <w:rFonts w:ascii="Times New Roman" w:eastAsia="標楷體" w:hAnsi="Times New Roman" w:cs="Times New Roman"/>
              </w:rPr>
            </w:pPr>
            <w:r w:rsidRPr="007D2FD4">
              <w:rPr>
                <w:rFonts w:ascii="Times New Roman" w:eastAsia="標楷體" w:hAnsi="Times New Roman" w:cs="Times New Roman"/>
                <w:szCs w:val="24"/>
              </w:rPr>
              <w:t>中、高年級</w:t>
            </w:r>
            <w:r w:rsidRPr="007D2FD4">
              <w:rPr>
                <w:rFonts w:ascii="Times New Roman" w:eastAsia="標楷體" w:hAnsi="Times New Roman" w:cs="Times New Roman"/>
                <w:b/>
              </w:rPr>
              <w:t>分數</w:t>
            </w:r>
            <w:r w:rsidRPr="007D2FD4">
              <w:rPr>
                <w:rFonts w:ascii="Times New Roman" w:eastAsia="標楷體" w:hAnsi="Times New Roman" w:cs="Times New Roman"/>
              </w:rPr>
              <w:t>主題教學案例</w:t>
            </w:r>
          </w:p>
        </w:tc>
        <w:tc>
          <w:tcPr>
            <w:tcW w:w="1800" w:type="dxa"/>
          </w:tcPr>
          <w:p w14:paraId="1447BF2F" w14:textId="77777777" w:rsidR="009B411C" w:rsidRPr="00D3199A" w:rsidRDefault="009B411C" w:rsidP="002D195D">
            <w:pPr>
              <w:rPr>
                <w:rFonts w:ascii="Times New Roman" w:eastAsia="標楷體" w:hAnsi="Times New Roman" w:cs="Times New Roman"/>
                <w:szCs w:val="24"/>
              </w:rPr>
            </w:pPr>
            <w:r w:rsidRPr="00D3199A">
              <w:rPr>
                <w:rFonts w:ascii="Times New Roman" w:eastAsia="標楷體" w:hAnsi="Times New Roman" w:cs="Times New Roman"/>
                <w:szCs w:val="24"/>
              </w:rPr>
              <w:t>1.</w:t>
            </w:r>
            <w:r w:rsidRPr="00D3199A">
              <w:rPr>
                <w:rFonts w:ascii="Times New Roman" w:eastAsia="標楷體" w:hAnsi="Times New Roman" w:cs="Times New Roman"/>
                <w:szCs w:val="24"/>
              </w:rPr>
              <w:t>故事繪本差異化閱讀教學案例</w:t>
            </w:r>
            <w:r w:rsidRPr="00D3199A">
              <w:rPr>
                <w:rFonts w:ascii="Times New Roman" w:eastAsia="標楷體" w:hAnsi="Times New Roman" w:cs="Times New Roman"/>
                <w:szCs w:val="24"/>
              </w:rPr>
              <w:t>(</w:t>
            </w:r>
            <w:r w:rsidRPr="00D3199A">
              <w:rPr>
                <w:rFonts w:ascii="Times New Roman" w:eastAsia="標楷體" w:hAnsi="Times New Roman" w:cs="Times New Roman"/>
                <w:szCs w:val="24"/>
              </w:rPr>
              <w:t>含課堂實踐成果</w:t>
            </w:r>
            <w:r w:rsidRPr="00D3199A">
              <w:rPr>
                <w:rFonts w:ascii="Times New Roman" w:eastAsia="標楷體" w:hAnsi="Times New Roman" w:cs="Times New Roman"/>
                <w:szCs w:val="24"/>
              </w:rPr>
              <w:t>)</w:t>
            </w:r>
          </w:p>
          <w:p w14:paraId="1F7E290C" w14:textId="7F1B1975" w:rsidR="009B411C" w:rsidRPr="00D3199A" w:rsidRDefault="009B411C" w:rsidP="002D195D">
            <w:pPr>
              <w:rPr>
                <w:rFonts w:ascii="Times New Roman" w:eastAsia="標楷體" w:hAnsi="Times New Roman" w:cs="Times New Roman"/>
                <w:szCs w:val="24"/>
              </w:rPr>
            </w:pPr>
            <w:r w:rsidRPr="00D3199A">
              <w:rPr>
                <w:rFonts w:ascii="Times New Roman" w:eastAsia="標楷體" w:hAnsi="Times New Roman" w:cs="Times New Roman"/>
                <w:szCs w:val="24"/>
              </w:rPr>
              <w:t>2.</w:t>
            </w:r>
            <w:r w:rsidRPr="00D3199A">
              <w:rPr>
                <w:rFonts w:ascii="Times New Roman" w:eastAsia="標楷體" w:hAnsi="Times New Roman" w:cs="Times New Roman"/>
                <w:szCs w:val="24"/>
              </w:rPr>
              <w:t>課本差異化閱讀教學案例</w:t>
            </w:r>
          </w:p>
          <w:p w14:paraId="45F962F6" w14:textId="75B42C2C" w:rsidR="009B411C" w:rsidRPr="00D3199A" w:rsidRDefault="009B411C" w:rsidP="00AF280D">
            <w:pPr>
              <w:rPr>
                <w:rFonts w:ascii="Times New Roman" w:eastAsia="標楷體" w:hAnsi="Times New Roman" w:cs="Times New Roman"/>
                <w:szCs w:val="24"/>
              </w:rPr>
            </w:pPr>
            <w:r w:rsidRPr="00D3199A">
              <w:rPr>
                <w:rFonts w:ascii="Times New Roman" w:eastAsia="標楷體" w:hAnsi="Times New Roman" w:cs="Times New Roman"/>
                <w:szCs w:val="24"/>
              </w:rPr>
              <w:t>3.</w:t>
            </w:r>
            <w:r w:rsidRPr="00D3199A">
              <w:rPr>
                <w:rFonts w:ascii="Times New Roman" w:eastAsia="標楷體" w:hAnsi="Times New Roman" w:cs="Times New Roman"/>
                <w:szCs w:val="24"/>
              </w:rPr>
              <w:t>問卷</w:t>
            </w:r>
            <w:r w:rsidRPr="00D3199A">
              <w:rPr>
                <w:rFonts w:ascii="Times New Roman" w:eastAsia="標楷體" w:hAnsi="Times New Roman" w:cs="Times New Roman"/>
                <w:szCs w:val="24"/>
              </w:rPr>
              <w:t>(</w:t>
            </w:r>
            <w:proofErr w:type="gramStart"/>
            <w:r w:rsidRPr="00D3199A">
              <w:rPr>
                <w:rFonts w:ascii="Times New Roman" w:eastAsia="標楷體" w:hAnsi="Times New Roman" w:cs="Times New Roman"/>
                <w:szCs w:val="24"/>
              </w:rPr>
              <w:t>參與備課工作</w:t>
            </w:r>
            <w:proofErr w:type="gramEnd"/>
            <w:r w:rsidRPr="00D3199A">
              <w:rPr>
                <w:rFonts w:ascii="Times New Roman" w:eastAsia="標楷體" w:hAnsi="Times New Roman" w:cs="Times New Roman"/>
                <w:szCs w:val="24"/>
              </w:rPr>
              <w:t>坊的省思回饋</w:t>
            </w:r>
            <w:r w:rsidRPr="00D3199A">
              <w:rPr>
                <w:rFonts w:ascii="Times New Roman" w:eastAsia="標楷體" w:hAnsi="Times New Roman" w:cs="Times New Roman"/>
                <w:szCs w:val="24"/>
              </w:rPr>
              <w:t>+</w:t>
            </w:r>
            <w:proofErr w:type="gramStart"/>
            <w:r w:rsidRPr="00D3199A">
              <w:rPr>
                <w:rFonts w:ascii="Times New Roman" w:eastAsia="標楷體" w:hAnsi="Times New Roman" w:cs="Times New Roman"/>
                <w:szCs w:val="24"/>
              </w:rPr>
              <w:t>學校共備之</w:t>
            </w:r>
            <w:proofErr w:type="gramEnd"/>
            <w:r w:rsidRPr="00D3199A">
              <w:rPr>
                <w:rFonts w:ascii="Times New Roman" w:eastAsia="標楷體" w:hAnsi="Times New Roman" w:cs="Times New Roman"/>
                <w:szCs w:val="24"/>
              </w:rPr>
              <w:t>困境與解決方</w:t>
            </w:r>
            <w:r w:rsidRPr="00D3199A">
              <w:rPr>
                <w:rFonts w:ascii="Times New Roman" w:eastAsia="標楷體" w:hAnsi="Times New Roman" w:cs="Times New Roman" w:hint="eastAsia"/>
                <w:szCs w:val="24"/>
              </w:rPr>
              <w:t>法</w:t>
            </w:r>
            <w:r w:rsidRPr="00D3199A">
              <w:rPr>
                <w:rFonts w:ascii="Times New Roman" w:eastAsia="標楷體" w:hAnsi="Times New Roman" w:cs="Times New Roman"/>
                <w:szCs w:val="24"/>
              </w:rPr>
              <w:t>)</w:t>
            </w:r>
          </w:p>
        </w:tc>
        <w:tc>
          <w:tcPr>
            <w:tcW w:w="1684" w:type="dxa"/>
          </w:tcPr>
          <w:p w14:paraId="0B565AA7" w14:textId="77777777" w:rsidR="009B411C" w:rsidRPr="007D2FD4" w:rsidRDefault="009B411C" w:rsidP="003F21E5">
            <w:pPr>
              <w:rPr>
                <w:rFonts w:ascii="Times New Roman" w:eastAsia="標楷體" w:hAnsi="Times New Roman" w:cs="Times New Roman"/>
                <w:szCs w:val="24"/>
              </w:rPr>
            </w:pPr>
            <w:r w:rsidRPr="007D2FD4">
              <w:rPr>
                <w:rFonts w:ascii="Times New Roman" w:eastAsia="標楷體" w:hAnsi="Times New Roman" w:cs="Times New Roman"/>
                <w:szCs w:val="24"/>
              </w:rPr>
              <w:t>2~3</w:t>
            </w:r>
            <w:r w:rsidRPr="007D2FD4">
              <w:rPr>
                <w:rFonts w:ascii="Times New Roman" w:eastAsia="標楷體" w:hAnsi="Times New Roman" w:cs="Times New Roman"/>
                <w:szCs w:val="24"/>
              </w:rPr>
              <w:t>人一組，選定一個科學概念進行教學活動設計，每一組預定完成一份教案設計</w:t>
            </w:r>
            <w:r w:rsidRPr="007D2FD4">
              <w:rPr>
                <w:rFonts w:ascii="Times New Roman" w:eastAsia="標楷體" w:hAnsi="Times New Roman" w:cs="Times New Roman"/>
                <w:szCs w:val="24"/>
              </w:rPr>
              <w:t>(</w:t>
            </w:r>
            <w:r w:rsidRPr="007D2FD4">
              <w:rPr>
                <w:rFonts w:ascii="Times New Roman" w:eastAsia="標楷體" w:hAnsi="Times New Roman" w:cs="Times New Roman"/>
                <w:szCs w:val="24"/>
              </w:rPr>
              <w:t>包含相關教學資源蒐集整理</w:t>
            </w:r>
            <w:r w:rsidRPr="007D2FD4">
              <w:rPr>
                <w:rFonts w:ascii="Times New Roman" w:eastAsia="標楷體" w:hAnsi="Times New Roman" w:cs="Times New Roman"/>
                <w:szCs w:val="24"/>
              </w:rPr>
              <w:t>)</w:t>
            </w:r>
          </w:p>
          <w:p w14:paraId="0AE05FA2" w14:textId="77777777" w:rsidR="009B411C" w:rsidRPr="007D2FD4" w:rsidRDefault="009B411C" w:rsidP="003F21E5">
            <w:pPr>
              <w:rPr>
                <w:rFonts w:ascii="Times New Roman" w:eastAsia="標楷體" w:hAnsi="Times New Roman" w:cs="Times New Roman"/>
                <w:szCs w:val="24"/>
              </w:rPr>
            </w:pPr>
          </w:p>
        </w:tc>
        <w:tc>
          <w:tcPr>
            <w:tcW w:w="1684" w:type="dxa"/>
          </w:tcPr>
          <w:p w14:paraId="5CC18EB6" w14:textId="77777777" w:rsidR="009B411C" w:rsidRPr="007D2FD4" w:rsidRDefault="009B411C" w:rsidP="00DA0D79">
            <w:pPr>
              <w:rPr>
                <w:rFonts w:ascii="Times New Roman" w:eastAsia="標楷體" w:hAnsi="Times New Roman" w:cs="Times New Roman"/>
              </w:rPr>
            </w:pPr>
            <w:r w:rsidRPr="007D2FD4">
              <w:rPr>
                <w:rFonts w:ascii="Times New Roman" w:eastAsia="標楷體" w:hAnsi="Times New Roman" w:cs="Times New Roman"/>
              </w:rPr>
              <w:t>教學計劃、活動設計及研習心得</w:t>
            </w:r>
          </w:p>
        </w:tc>
      </w:tr>
      <w:tr w:rsidR="009B411C" w:rsidRPr="007D2FD4" w14:paraId="3A39AE12" w14:textId="77777777" w:rsidTr="00A242CC">
        <w:trPr>
          <w:jc w:val="center"/>
        </w:trPr>
        <w:tc>
          <w:tcPr>
            <w:tcW w:w="1598" w:type="dxa"/>
            <w:vAlign w:val="center"/>
          </w:tcPr>
          <w:p w14:paraId="5E161EE0" w14:textId="68F3E4DD" w:rsidR="009B411C" w:rsidRPr="007D2FD4" w:rsidRDefault="009B411C" w:rsidP="009B411C">
            <w:pPr>
              <w:jc w:val="center"/>
              <w:rPr>
                <w:rFonts w:ascii="Times New Roman" w:eastAsia="標楷體" w:hAnsi="Times New Roman" w:cs="Times New Roman"/>
                <w:szCs w:val="24"/>
              </w:rPr>
            </w:pPr>
            <w:r>
              <w:rPr>
                <w:rFonts w:ascii="Times New Roman" w:eastAsia="標楷體" w:hAnsi="Times New Roman" w:cs="Times New Roman" w:hint="eastAsia"/>
                <w:szCs w:val="24"/>
              </w:rPr>
              <w:t>研習帶領人</w:t>
            </w:r>
          </w:p>
        </w:tc>
        <w:tc>
          <w:tcPr>
            <w:tcW w:w="1696" w:type="dxa"/>
          </w:tcPr>
          <w:p w14:paraId="11AB67EC"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謝秀芬</w:t>
            </w:r>
            <w:r w:rsidRPr="007D2FD4">
              <w:rPr>
                <w:rFonts w:ascii="Times New Roman" w:eastAsia="標楷體" w:hAnsi="Times New Roman" w:cs="Times New Roman"/>
              </w:rPr>
              <w:t>老師</w:t>
            </w:r>
          </w:p>
          <w:p w14:paraId="77BE7577"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0922405718</w:t>
            </w:r>
          </w:p>
        </w:tc>
        <w:tc>
          <w:tcPr>
            <w:tcW w:w="1700" w:type="dxa"/>
          </w:tcPr>
          <w:p w14:paraId="60AD40ED" w14:textId="77777777" w:rsidR="009B411C" w:rsidRPr="007D2FD4" w:rsidRDefault="009B411C" w:rsidP="00B45FFB">
            <w:pPr>
              <w:rPr>
                <w:rFonts w:ascii="Times New Roman" w:eastAsia="標楷體" w:hAnsi="Times New Roman" w:cs="Times New Roman"/>
              </w:rPr>
            </w:pPr>
            <w:r w:rsidRPr="007D2FD4">
              <w:rPr>
                <w:rFonts w:ascii="Times New Roman" w:eastAsia="標楷體" w:hAnsi="Times New Roman" w:cs="Times New Roman"/>
              </w:rPr>
              <w:t>孫德蘭老師</w:t>
            </w:r>
          </w:p>
          <w:p w14:paraId="71A0B71C" w14:textId="77777777" w:rsidR="009B411C" w:rsidRPr="007D2FD4" w:rsidRDefault="009B411C" w:rsidP="00B45FFB">
            <w:pPr>
              <w:rPr>
                <w:rFonts w:ascii="Times New Roman" w:eastAsia="標楷體" w:hAnsi="Times New Roman" w:cs="Times New Roman"/>
              </w:rPr>
            </w:pPr>
            <w:r w:rsidRPr="007D2FD4">
              <w:rPr>
                <w:rFonts w:ascii="Times New Roman" w:eastAsia="標楷體" w:hAnsi="Times New Roman" w:cs="Times New Roman"/>
              </w:rPr>
              <w:t>0935885993</w:t>
            </w:r>
          </w:p>
        </w:tc>
        <w:tc>
          <w:tcPr>
            <w:tcW w:w="1800" w:type="dxa"/>
          </w:tcPr>
          <w:p w14:paraId="3D9DA668" w14:textId="77777777" w:rsidR="009B411C" w:rsidRPr="007D2FD4" w:rsidRDefault="009B411C" w:rsidP="00DA0D79">
            <w:pPr>
              <w:rPr>
                <w:rFonts w:ascii="Times New Roman" w:eastAsia="標楷體" w:hAnsi="Times New Roman" w:cs="Times New Roman"/>
                <w:szCs w:val="24"/>
              </w:rPr>
            </w:pPr>
            <w:r w:rsidRPr="007D2FD4">
              <w:rPr>
                <w:rFonts w:ascii="Times New Roman" w:eastAsia="標楷體" w:hAnsi="Times New Roman" w:cs="Times New Roman"/>
                <w:szCs w:val="24"/>
              </w:rPr>
              <w:t>盧貞穎老師</w:t>
            </w:r>
          </w:p>
          <w:p w14:paraId="6405B9B9" w14:textId="77777777" w:rsidR="009B411C" w:rsidRPr="007D2FD4" w:rsidRDefault="009B411C" w:rsidP="00DA0D79">
            <w:pPr>
              <w:rPr>
                <w:rFonts w:ascii="Times New Roman" w:eastAsia="標楷體" w:hAnsi="Times New Roman" w:cs="Times New Roman"/>
                <w:szCs w:val="24"/>
              </w:rPr>
            </w:pPr>
            <w:r w:rsidRPr="007D2FD4">
              <w:rPr>
                <w:rFonts w:ascii="Times New Roman" w:eastAsia="標楷體" w:hAnsi="Times New Roman" w:cs="Times New Roman"/>
                <w:szCs w:val="24"/>
              </w:rPr>
              <w:t>0955561286</w:t>
            </w:r>
          </w:p>
        </w:tc>
        <w:tc>
          <w:tcPr>
            <w:tcW w:w="1684" w:type="dxa"/>
          </w:tcPr>
          <w:p w14:paraId="4AB2D528"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楊世昌老師</w:t>
            </w:r>
          </w:p>
          <w:p w14:paraId="49A84F66" w14:textId="77777777" w:rsidR="009B411C" w:rsidRPr="007D2FD4" w:rsidRDefault="009B411C" w:rsidP="00247CAB">
            <w:pPr>
              <w:rPr>
                <w:rFonts w:ascii="Times New Roman" w:eastAsia="標楷體" w:hAnsi="Times New Roman" w:cs="Times New Roman"/>
                <w:szCs w:val="24"/>
              </w:rPr>
            </w:pPr>
            <w:r w:rsidRPr="007D2FD4">
              <w:rPr>
                <w:rFonts w:ascii="Times New Roman" w:eastAsia="標楷體" w:hAnsi="Times New Roman" w:cs="Times New Roman"/>
                <w:szCs w:val="24"/>
              </w:rPr>
              <w:t>0987846856</w:t>
            </w:r>
          </w:p>
        </w:tc>
        <w:tc>
          <w:tcPr>
            <w:tcW w:w="1684" w:type="dxa"/>
          </w:tcPr>
          <w:p w14:paraId="58FADD29" w14:textId="77777777" w:rsidR="009B411C" w:rsidRPr="007D2FD4" w:rsidRDefault="009B411C" w:rsidP="00DA0D79">
            <w:pPr>
              <w:rPr>
                <w:rFonts w:ascii="Times New Roman" w:eastAsia="標楷體" w:hAnsi="Times New Roman" w:cs="Times New Roman"/>
                <w:szCs w:val="24"/>
              </w:rPr>
            </w:pPr>
            <w:r w:rsidRPr="007D2FD4">
              <w:rPr>
                <w:rFonts w:ascii="Times New Roman" w:eastAsia="標楷體" w:hAnsi="Times New Roman" w:cs="Times New Roman"/>
              </w:rPr>
              <w:t>曹</w:t>
            </w:r>
            <w:r w:rsidRPr="007D2FD4">
              <w:rPr>
                <w:rFonts w:ascii="Times New Roman" w:eastAsia="標楷體" w:hAnsi="Times New Roman" w:cs="Times New Roman"/>
              </w:rPr>
              <w:t xml:space="preserve">  </w:t>
            </w:r>
            <w:r w:rsidRPr="007D2FD4">
              <w:rPr>
                <w:rFonts w:ascii="Times New Roman" w:eastAsia="標楷體" w:hAnsi="Times New Roman" w:cs="Times New Roman"/>
              </w:rPr>
              <w:t>曦</w:t>
            </w:r>
            <w:r w:rsidRPr="007D2FD4">
              <w:rPr>
                <w:rFonts w:ascii="Times New Roman" w:eastAsia="標楷體" w:hAnsi="Times New Roman" w:cs="Times New Roman"/>
                <w:szCs w:val="24"/>
              </w:rPr>
              <w:t>老師</w:t>
            </w:r>
          </w:p>
          <w:p w14:paraId="2B035752" w14:textId="77777777" w:rsidR="009B411C" w:rsidRPr="007D2FD4" w:rsidRDefault="009B411C" w:rsidP="00DA0D79">
            <w:pPr>
              <w:rPr>
                <w:rFonts w:ascii="Times New Roman" w:eastAsia="標楷體" w:hAnsi="Times New Roman" w:cs="Times New Roman"/>
              </w:rPr>
            </w:pPr>
            <w:r w:rsidRPr="007D2FD4">
              <w:rPr>
                <w:rFonts w:ascii="Times New Roman" w:eastAsia="標楷體" w:hAnsi="Times New Roman" w:cs="Times New Roman"/>
                <w:szCs w:val="24"/>
              </w:rPr>
              <w:t>0920705583</w:t>
            </w:r>
          </w:p>
        </w:tc>
      </w:tr>
    </w:tbl>
    <w:p w14:paraId="51D7B4BE" w14:textId="77777777" w:rsidR="00D84FA6" w:rsidRPr="007D2FD4" w:rsidRDefault="004D0D82" w:rsidP="00C65F58">
      <w:pPr>
        <w:spacing w:beforeLines="50" w:before="180" w:line="500" w:lineRule="exact"/>
        <w:rPr>
          <w:rFonts w:ascii="Times New Roman" w:eastAsia="標楷體" w:hAnsi="Times New Roman" w:cs="Times New Roman"/>
          <w:b/>
          <w:bCs/>
          <w:sz w:val="28"/>
          <w:szCs w:val="28"/>
        </w:rPr>
      </w:pPr>
      <w:r w:rsidRPr="007D2FD4">
        <w:rPr>
          <w:rFonts w:ascii="Times New Roman" w:eastAsia="標楷體" w:hAnsi="Times New Roman" w:cs="Times New Roman"/>
          <w:b/>
          <w:bCs/>
          <w:sz w:val="28"/>
          <w:szCs w:val="28"/>
        </w:rPr>
        <w:t>七</w:t>
      </w:r>
      <w:r w:rsidR="00F97E00" w:rsidRPr="007D2FD4">
        <w:rPr>
          <w:rFonts w:ascii="Times New Roman" w:eastAsia="標楷體" w:hAnsi="Times New Roman" w:cs="Times New Roman"/>
          <w:b/>
          <w:bCs/>
          <w:sz w:val="28"/>
          <w:szCs w:val="28"/>
        </w:rPr>
        <w:t>、參與方式：</w:t>
      </w:r>
    </w:p>
    <w:p w14:paraId="5B3DAC72" w14:textId="77777777" w:rsidR="00F97E00" w:rsidRPr="007D2FD4" w:rsidRDefault="00F97E00" w:rsidP="008F7F0C">
      <w:pPr>
        <w:pStyle w:val="a4"/>
        <w:numPr>
          <w:ilvl w:val="1"/>
          <w:numId w:val="3"/>
        </w:numPr>
        <w:spacing w:line="500" w:lineRule="exact"/>
        <w:ind w:leftChars="0" w:left="851" w:hanging="851"/>
        <w:rPr>
          <w:rFonts w:ascii="Times New Roman" w:eastAsia="標楷體" w:hAnsi="Times New Roman" w:cs="Times New Roman"/>
          <w:sz w:val="28"/>
          <w:szCs w:val="28"/>
        </w:rPr>
      </w:pPr>
      <w:r w:rsidRPr="007D2FD4">
        <w:rPr>
          <w:rFonts w:ascii="Times New Roman" w:eastAsia="標楷體" w:hAnsi="Times New Roman" w:cs="Times New Roman"/>
          <w:sz w:val="28"/>
          <w:szCs w:val="28"/>
        </w:rPr>
        <w:t>參與教師</w:t>
      </w:r>
      <w:r w:rsidR="008E63BF" w:rsidRPr="007D2FD4">
        <w:rPr>
          <w:rFonts w:ascii="Times New Roman" w:eastAsia="標楷體" w:hAnsi="Times New Roman" w:cs="Times New Roman"/>
          <w:sz w:val="28"/>
          <w:szCs w:val="28"/>
        </w:rPr>
        <w:t>以領域召集人為主，實際帶領</w:t>
      </w:r>
      <w:proofErr w:type="gramStart"/>
      <w:r w:rsidR="008E63BF" w:rsidRPr="007D2FD4">
        <w:rPr>
          <w:rFonts w:ascii="Times New Roman" w:eastAsia="標楷體" w:hAnsi="Times New Roman" w:cs="Times New Roman"/>
          <w:sz w:val="28"/>
          <w:szCs w:val="28"/>
        </w:rPr>
        <w:t>領域備課並</w:t>
      </w:r>
      <w:proofErr w:type="gramEnd"/>
      <w:r w:rsidR="008E63BF" w:rsidRPr="007D2FD4">
        <w:rPr>
          <w:rFonts w:ascii="Times New Roman" w:eastAsia="標楷體" w:hAnsi="Times New Roman" w:cs="Times New Roman"/>
          <w:sz w:val="28"/>
          <w:szCs w:val="28"/>
        </w:rPr>
        <w:t>須四次全程參與</w:t>
      </w:r>
      <w:r w:rsidRPr="007D2FD4">
        <w:rPr>
          <w:rFonts w:ascii="Times New Roman" w:eastAsia="標楷體" w:hAnsi="Times New Roman" w:cs="Times New Roman"/>
          <w:sz w:val="28"/>
          <w:szCs w:val="28"/>
        </w:rPr>
        <w:t>。</w:t>
      </w:r>
    </w:p>
    <w:p w14:paraId="680D7FEE" w14:textId="77777777" w:rsidR="003E2D5C" w:rsidRPr="007D2FD4" w:rsidRDefault="0047040E" w:rsidP="008E63BF">
      <w:pPr>
        <w:pStyle w:val="a4"/>
        <w:numPr>
          <w:ilvl w:val="1"/>
          <w:numId w:val="3"/>
        </w:numPr>
        <w:spacing w:line="500" w:lineRule="exact"/>
        <w:ind w:leftChars="0" w:left="851" w:hanging="851"/>
        <w:jc w:val="both"/>
        <w:rPr>
          <w:rFonts w:ascii="Times New Roman" w:eastAsia="標楷體" w:hAnsi="Times New Roman" w:cs="Times New Roman"/>
          <w:sz w:val="28"/>
          <w:szCs w:val="28"/>
        </w:rPr>
      </w:pPr>
      <w:r w:rsidRPr="007D2FD4">
        <w:rPr>
          <w:rFonts w:ascii="Times New Roman" w:eastAsia="標楷體" w:hAnsi="Times New Roman" w:cs="Times New Roman"/>
          <w:sz w:val="28"/>
          <w:szCs w:val="28"/>
        </w:rPr>
        <w:t>參與教師返校帶領領域</w:t>
      </w:r>
      <w:proofErr w:type="gramStart"/>
      <w:r w:rsidR="008E63BF" w:rsidRPr="007D2FD4">
        <w:rPr>
          <w:rFonts w:ascii="Times New Roman" w:eastAsia="標楷體" w:hAnsi="Times New Roman" w:cs="Times New Roman"/>
          <w:sz w:val="28"/>
          <w:szCs w:val="28"/>
        </w:rPr>
        <w:t>共同</w:t>
      </w:r>
      <w:r w:rsidRPr="007D2FD4">
        <w:rPr>
          <w:rFonts w:ascii="Times New Roman" w:eastAsia="標楷體" w:hAnsi="Times New Roman" w:cs="Times New Roman"/>
          <w:sz w:val="28"/>
          <w:szCs w:val="28"/>
        </w:rPr>
        <w:t>備課</w:t>
      </w:r>
      <w:proofErr w:type="gramEnd"/>
      <w:r w:rsidRPr="007D2FD4">
        <w:rPr>
          <w:rFonts w:ascii="Times New Roman" w:eastAsia="標楷體" w:hAnsi="Times New Roman" w:cs="Times New Roman"/>
          <w:sz w:val="28"/>
          <w:szCs w:val="28"/>
        </w:rPr>
        <w:t>，於隔月分享</w:t>
      </w:r>
      <w:proofErr w:type="gramStart"/>
      <w:r w:rsidRPr="007D2FD4">
        <w:rPr>
          <w:rFonts w:ascii="Times New Roman" w:eastAsia="標楷體" w:hAnsi="Times New Roman" w:cs="Times New Roman"/>
          <w:sz w:val="28"/>
          <w:szCs w:val="28"/>
        </w:rPr>
        <w:t>實際備課操作</w:t>
      </w:r>
      <w:proofErr w:type="gramEnd"/>
      <w:r w:rsidRPr="007D2FD4">
        <w:rPr>
          <w:rFonts w:ascii="Times New Roman" w:eastAsia="標楷體" w:hAnsi="Times New Roman" w:cs="Times New Roman"/>
          <w:sz w:val="28"/>
          <w:szCs w:val="28"/>
        </w:rPr>
        <w:t>情形與問題。</w:t>
      </w:r>
    </w:p>
    <w:p w14:paraId="68F1CA97" w14:textId="473DD0E0" w:rsidR="0044036E" w:rsidRPr="007D2FD4" w:rsidRDefault="0047040E" w:rsidP="008F7F0C">
      <w:pPr>
        <w:tabs>
          <w:tab w:val="left" w:pos="567"/>
        </w:tabs>
        <w:spacing w:line="500" w:lineRule="exact"/>
        <w:ind w:leftChars="-1" w:left="-2" w:firstLine="144"/>
        <w:rPr>
          <w:rFonts w:ascii="Times New Roman" w:eastAsia="標楷體" w:hAnsi="Times New Roman" w:cs="Times New Roman"/>
          <w:sz w:val="28"/>
          <w:szCs w:val="28"/>
        </w:rPr>
      </w:pPr>
      <w:r w:rsidRPr="007D2FD4">
        <w:rPr>
          <w:rFonts w:ascii="Times New Roman" w:eastAsia="標楷體" w:hAnsi="Times New Roman" w:cs="Times New Roman"/>
          <w:sz w:val="28"/>
          <w:szCs w:val="28"/>
        </w:rPr>
        <w:t>(</w:t>
      </w:r>
      <w:r w:rsidRPr="007D2FD4">
        <w:rPr>
          <w:rFonts w:ascii="Times New Roman" w:eastAsia="標楷體" w:hAnsi="Times New Roman" w:cs="Times New Roman"/>
          <w:sz w:val="28"/>
          <w:szCs w:val="28"/>
        </w:rPr>
        <w:t>三</w:t>
      </w:r>
      <w:r w:rsidRPr="007D2FD4">
        <w:rPr>
          <w:rFonts w:ascii="Times New Roman" w:eastAsia="標楷體" w:hAnsi="Times New Roman" w:cs="Times New Roman"/>
          <w:sz w:val="28"/>
          <w:szCs w:val="28"/>
        </w:rPr>
        <w:t>)</w:t>
      </w:r>
      <w:r w:rsidR="008F7F0C" w:rsidRPr="007D2FD4">
        <w:rPr>
          <w:rFonts w:ascii="Times New Roman" w:eastAsia="標楷體" w:hAnsi="Times New Roman" w:cs="Times New Roman"/>
          <w:sz w:val="28"/>
          <w:szCs w:val="28"/>
        </w:rPr>
        <w:t xml:space="preserve"> </w:t>
      </w:r>
      <w:r w:rsidR="008E63BF" w:rsidRPr="007D2FD4">
        <w:rPr>
          <w:rFonts w:ascii="Times New Roman" w:eastAsia="標楷體" w:hAnsi="Times New Roman" w:cs="Times New Roman"/>
          <w:sz w:val="28"/>
          <w:szCs w:val="28"/>
        </w:rPr>
        <w:t>參與教師請上</w:t>
      </w:r>
      <w:r w:rsidR="009B411C">
        <w:rPr>
          <w:rFonts w:ascii="Times New Roman" w:eastAsia="標楷體" w:hAnsi="Times New Roman" w:cs="Times New Roman" w:hint="eastAsia"/>
          <w:sz w:val="28"/>
          <w:szCs w:val="28"/>
        </w:rPr>
        <w:t>臺北市</w:t>
      </w:r>
      <w:r w:rsidR="008E63BF" w:rsidRPr="007D2FD4">
        <w:rPr>
          <w:rFonts w:ascii="Times New Roman" w:eastAsia="標楷體" w:hAnsi="Times New Roman" w:cs="Times New Roman"/>
          <w:sz w:val="28"/>
          <w:szCs w:val="28"/>
        </w:rPr>
        <w:t>教師研習網報名</w:t>
      </w:r>
      <w:r w:rsidR="009B411C">
        <w:rPr>
          <w:rFonts w:ascii="Times New Roman" w:eastAsia="標楷體" w:hAnsi="Times New Roman" w:cs="Times New Roman" w:hint="eastAsia"/>
          <w:sz w:val="28"/>
          <w:szCs w:val="28"/>
        </w:rPr>
        <w:t>並</w:t>
      </w:r>
      <w:proofErr w:type="gramStart"/>
      <w:r w:rsidR="009B411C">
        <w:rPr>
          <w:rFonts w:ascii="Times New Roman" w:eastAsia="標楷體" w:hAnsi="Times New Roman" w:cs="Times New Roman" w:hint="eastAsia"/>
          <w:sz w:val="28"/>
          <w:szCs w:val="28"/>
        </w:rPr>
        <w:t>覈</w:t>
      </w:r>
      <w:proofErr w:type="gramEnd"/>
      <w:r w:rsidR="0092135E" w:rsidRPr="007D2FD4">
        <w:rPr>
          <w:rFonts w:ascii="Times New Roman" w:eastAsia="標楷體" w:hAnsi="Times New Roman" w:cs="Times New Roman"/>
          <w:sz w:val="28"/>
          <w:szCs w:val="28"/>
        </w:rPr>
        <w:t>實</w:t>
      </w:r>
      <w:r w:rsidR="008E63BF" w:rsidRPr="007D2FD4">
        <w:rPr>
          <w:rFonts w:ascii="Times New Roman" w:eastAsia="標楷體" w:hAnsi="Times New Roman" w:cs="Times New Roman"/>
          <w:sz w:val="28"/>
          <w:szCs w:val="28"/>
        </w:rPr>
        <w:t>核</w:t>
      </w:r>
      <w:r w:rsidR="009B411C">
        <w:rPr>
          <w:rFonts w:ascii="Times New Roman" w:eastAsia="標楷體" w:hAnsi="Times New Roman" w:cs="Times New Roman" w:hint="eastAsia"/>
          <w:sz w:val="28"/>
          <w:szCs w:val="28"/>
        </w:rPr>
        <w:t>予</w:t>
      </w:r>
      <w:r w:rsidR="008E63BF" w:rsidRPr="007D2FD4">
        <w:rPr>
          <w:rFonts w:ascii="Times New Roman" w:eastAsia="標楷體" w:hAnsi="Times New Roman" w:cs="Times New Roman"/>
          <w:sz w:val="28"/>
          <w:szCs w:val="28"/>
        </w:rPr>
        <w:t>研習時數</w:t>
      </w:r>
      <w:r w:rsidR="00475B1A" w:rsidRPr="007D2FD4">
        <w:rPr>
          <w:rFonts w:ascii="Times New Roman" w:eastAsia="標楷體" w:hAnsi="Times New Roman" w:cs="Times New Roman"/>
          <w:sz w:val="28"/>
          <w:szCs w:val="28"/>
        </w:rPr>
        <w:t>。</w:t>
      </w:r>
      <w:bookmarkStart w:id="0" w:name="_GoBack"/>
      <w:bookmarkEnd w:id="0"/>
    </w:p>
    <w:p w14:paraId="1EF5E9BC" w14:textId="77777777" w:rsidR="008F7F0C" w:rsidRPr="007D2FD4" w:rsidRDefault="003317E5" w:rsidP="00C65F58">
      <w:pPr>
        <w:spacing w:beforeLines="50" w:before="180" w:line="500" w:lineRule="exact"/>
        <w:ind w:left="566" w:hangingChars="202" w:hanging="566"/>
        <w:rPr>
          <w:rFonts w:ascii="Times New Roman" w:eastAsia="標楷體" w:hAnsi="Times New Roman" w:cs="Times New Roman"/>
          <w:sz w:val="28"/>
          <w:szCs w:val="28"/>
        </w:rPr>
      </w:pPr>
      <w:r w:rsidRPr="007D2FD4">
        <w:rPr>
          <w:rFonts w:ascii="Times New Roman" w:eastAsia="標楷體" w:hAnsi="Times New Roman" w:cs="Times New Roman"/>
          <w:sz w:val="28"/>
          <w:szCs w:val="28"/>
        </w:rPr>
        <w:t>八</w:t>
      </w:r>
      <w:r w:rsidR="008E63BF" w:rsidRPr="007D2FD4">
        <w:rPr>
          <w:rFonts w:ascii="Times New Roman" w:eastAsia="標楷體" w:hAnsi="Times New Roman" w:cs="Times New Roman"/>
          <w:sz w:val="28"/>
          <w:szCs w:val="28"/>
        </w:rPr>
        <w:t>、</w:t>
      </w:r>
      <w:r w:rsidR="001623F4" w:rsidRPr="007D2FD4">
        <w:rPr>
          <w:rFonts w:ascii="Times New Roman" w:eastAsia="標楷體" w:hAnsi="Times New Roman" w:cs="Times New Roman"/>
          <w:sz w:val="28"/>
          <w:szCs w:val="28"/>
        </w:rPr>
        <w:t>預期效益</w:t>
      </w:r>
      <w:r w:rsidR="00475B1A" w:rsidRPr="007D2FD4">
        <w:rPr>
          <w:rFonts w:ascii="Times New Roman" w:eastAsia="標楷體" w:hAnsi="Times New Roman" w:cs="Times New Roman"/>
          <w:sz w:val="28"/>
          <w:szCs w:val="28"/>
        </w:rPr>
        <w:t>：</w:t>
      </w:r>
    </w:p>
    <w:p w14:paraId="5B1493D5" w14:textId="77777777" w:rsidR="003E2D5C" w:rsidRPr="007D2FD4" w:rsidRDefault="008F7F0C" w:rsidP="008F7F0C">
      <w:pPr>
        <w:spacing w:beforeLines="50" w:before="180" w:line="500" w:lineRule="exact"/>
        <w:ind w:left="566" w:hangingChars="202" w:hanging="566"/>
        <w:rPr>
          <w:rFonts w:ascii="Times New Roman" w:eastAsia="標楷體" w:hAnsi="Times New Roman" w:cs="Times New Roman"/>
          <w:sz w:val="28"/>
          <w:szCs w:val="28"/>
        </w:rPr>
      </w:pPr>
      <w:r w:rsidRPr="007D2FD4">
        <w:rPr>
          <w:rFonts w:ascii="Times New Roman" w:eastAsia="標楷體" w:hAnsi="Times New Roman" w:cs="Times New Roman"/>
          <w:sz w:val="28"/>
          <w:szCs w:val="28"/>
        </w:rPr>
        <w:t xml:space="preserve"> (</w:t>
      </w:r>
      <w:proofErr w:type="gramStart"/>
      <w:r w:rsidRPr="007D2FD4">
        <w:rPr>
          <w:rFonts w:ascii="Times New Roman" w:eastAsia="標楷體" w:hAnsi="Times New Roman" w:cs="Times New Roman"/>
          <w:sz w:val="28"/>
          <w:szCs w:val="28"/>
        </w:rPr>
        <w:t>一</w:t>
      </w:r>
      <w:proofErr w:type="gramEnd"/>
      <w:r w:rsidRPr="007D2FD4">
        <w:rPr>
          <w:rFonts w:ascii="Times New Roman" w:eastAsia="標楷體" w:hAnsi="Times New Roman" w:cs="Times New Roman"/>
          <w:sz w:val="28"/>
          <w:szCs w:val="28"/>
        </w:rPr>
        <w:t>)</w:t>
      </w:r>
      <w:r w:rsidR="0092135E" w:rsidRPr="007D2FD4">
        <w:rPr>
          <w:rFonts w:ascii="Times New Roman" w:eastAsia="標楷體" w:hAnsi="Times New Roman" w:cs="Times New Roman"/>
          <w:sz w:val="28"/>
          <w:szCs w:val="28"/>
        </w:rPr>
        <w:t>培養領域專業領導人才，協助各校推動領域</w:t>
      </w:r>
      <w:proofErr w:type="gramStart"/>
      <w:r w:rsidR="0092135E" w:rsidRPr="007D2FD4">
        <w:rPr>
          <w:rFonts w:ascii="Times New Roman" w:eastAsia="標楷體" w:hAnsi="Times New Roman" w:cs="Times New Roman"/>
          <w:sz w:val="28"/>
          <w:szCs w:val="28"/>
        </w:rPr>
        <w:t>共同備課</w:t>
      </w:r>
      <w:proofErr w:type="gramEnd"/>
      <w:r w:rsidR="0092135E" w:rsidRPr="007D2FD4">
        <w:rPr>
          <w:rFonts w:ascii="Times New Roman" w:eastAsia="標楷體" w:hAnsi="Times New Roman" w:cs="Times New Roman"/>
          <w:sz w:val="28"/>
          <w:szCs w:val="28"/>
        </w:rPr>
        <w:t>。</w:t>
      </w:r>
    </w:p>
    <w:p w14:paraId="3F78379B" w14:textId="77777777" w:rsidR="008F7F0C" w:rsidRPr="007D2FD4" w:rsidRDefault="008F7F0C" w:rsidP="008F7F0C">
      <w:pPr>
        <w:spacing w:beforeLines="50" w:before="180" w:line="500" w:lineRule="exact"/>
        <w:ind w:leftChars="59" w:left="565" w:hangingChars="151" w:hanging="423"/>
        <w:rPr>
          <w:rFonts w:ascii="Times New Roman" w:eastAsia="標楷體" w:hAnsi="Times New Roman" w:cs="Times New Roman"/>
          <w:sz w:val="28"/>
          <w:szCs w:val="28"/>
        </w:rPr>
      </w:pPr>
      <w:r w:rsidRPr="007D2FD4">
        <w:rPr>
          <w:rFonts w:ascii="Times New Roman" w:eastAsia="標楷體" w:hAnsi="Times New Roman" w:cs="Times New Roman"/>
          <w:sz w:val="28"/>
          <w:szCs w:val="28"/>
        </w:rPr>
        <w:t>(</w:t>
      </w:r>
      <w:r w:rsidRPr="007D2FD4">
        <w:rPr>
          <w:rFonts w:ascii="Times New Roman" w:eastAsia="標楷體" w:hAnsi="Times New Roman" w:cs="Times New Roman"/>
          <w:sz w:val="28"/>
          <w:szCs w:val="28"/>
        </w:rPr>
        <w:t>二</w:t>
      </w:r>
      <w:r w:rsidRPr="007D2FD4">
        <w:rPr>
          <w:rFonts w:ascii="Times New Roman" w:eastAsia="標楷體" w:hAnsi="Times New Roman" w:cs="Times New Roman"/>
          <w:sz w:val="28"/>
          <w:szCs w:val="28"/>
        </w:rPr>
        <w:t>)</w:t>
      </w:r>
      <w:r w:rsidR="0092135E" w:rsidRPr="007D2FD4">
        <w:rPr>
          <w:rFonts w:ascii="Times New Roman" w:eastAsia="標楷體" w:hAnsi="Times New Roman" w:cs="Times New Roman"/>
          <w:sz w:val="28"/>
          <w:szCs w:val="28"/>
        </w:rPr>
        <w:t>透過</w:t>
      </w:r>
      <w:proofErr w:type="gramStart"/>
      <w:r w:rsidR="0092135E" w:rsidRPr="007D2FD4">
        <w:rPr>
          <w:rFonts w:ascii="Times New Roman" w:eastAsia="標楷體" w:hAnsi="Times New Roman" w:cs="Times New Roman"/>
          <w:sz w:val="28"/>
          <w:szCs w:val="28"/>
        </w:rPr>
        <w:t>共同備課運作</w:t>
      </w:r>
      <w:proofErr w:type="gramEnd"/>
      <w:r w:rsidR="0092135E" w:rsidRPr="007D2FD4">
        <w:rPr>
          <w:rFonts w:ascii="Times New Roman" w:eastAsia="標楷體" w:hAnsi="Times New Roman" w:cs="Times New Roman"/>
          <w:sz w:val="28"/>
          <w:szCs w:val="28"/>
        </w:rPr>
        <w:t>機制，提升學校領域教師專業知能及課堂實踐能力</w:t>
      </w:r>
    </w:p>
    <w:p w14:paraId="01FA1E5D" w14:textId="77777777" w:rsidR="0092135E" w:rsidRPr="007D2FD4" w:rsidRDefault="0092135E" w:rsidP="0092135E">
      <w:pPr>
        <w:spacing w:beforeLines="50" w:before="180" w:line="500" w:lineRule="exact"/>
        <w:ind w:leftChars="59" w:left="708" w:hangingChars="202" w:hanging="566"/>
        <w:rPr>
          <w:rFonts w:ascii="Times New Roman" w:eastAsia="標楷體" w:hAnsi="Times New Roman" w:cs="Times New Roman"/>
          <w:sz w:val="28"/>
          <w:szCs w:val="28"/>
        </w:rPr>
      </w:pPr>
      <w:r w:rsidRPr="007D2FD4">
        <w:rPr>
          <w:rFonts w:ascii="Times New Roman" w:eastAsia="標楷體" w:hAnsi="Times New Roman" w:cs="Times New Roman"/>
          <w:sz w:val="28"/>
          <w:szCs w:val="28"/>
        </w:rPr>
        <w:t>(</w:t>
      </w:r>
      <w:r w:rsidRPr="007D2FD4">
        <w:rPr>
          <w:rFonts w:ascii="Times New Roman" w:eastAsia="標楷體" w:hAnsi="Times New Roman" w:cs="Times New Roman"/>
          <w:sz w:val="28"/>
          <w:szCs w:val="28"/>
        </w:rPr>
        <w:t>三</w:t>
      </w:r>
      <w:r w:rsidRPr="007D2FD4">
        <w:rPr>
          <w:rFonts w:ascii="Times New Roman" w:eastAsia="標楷體" w:hAnsi="Times New Roman" w:cs="Times New Roman"/>
          <w:sz w:val="28"/>
          <w:szCs w:val="28"/>
        </w:rPr>
        <w:t>)</w:t>
      </w:r>
      <w:r w:rsidRPr="007D2FD4">
        <w:rPr>
          <w:rFonts w:ascii="Times New Roman" w:eastAsia="標楷體" w:hAnsi="Times New Roman" w:cs="Times New Roman"/>
          <w:sz w:val="28"/>
          <w:szCs w:val="28"/>
        </w:rPr>
        <w:t>各</w:t>
      </w:r>
      <w:proofErr w:type="gramStart"/>
      <w:r w:rsidRPr="007D2FD4">
        <w:rPr>
          <w:rFonts w:ascii="Times New Roman" w:eastAsia="標楷體" w:hAnsi="Times New Roman" w:cs="Times New Roman"/>
          <w:sz w:val="28"/>
          <w:szCs w:val="28"/>
        </w:rPr>
        <w:t>領域備課工作</w:t>
      </w:r>
      <w:proofErr w:type="gramEnd"/>
      <w:r w:rsidRPr="007D2FD4">
        <w:rPr>
          <w:rFonts w:ascii="Times New Roman" w:eastAsia="標楷體" w:hAnsi="Times New Roman" w:cs="Times New Roman"/>
          <w:sz w:val="28"/>
          <w:szCs w:val="28"/>
        </w:rPr>
        <w:t>坊產出備課</w:t>
      </w:r>
      <w:proofErr w:type="gramStart"/>
      <w:r w:rsidRPr="007D2FD4">
        <w:rPr>
          <w:rFonts w:ascii="Times New Roman" w:eastAsia="標楷體" w:hAnsi="Times New Roman" w:cs="Times New Roman"/>
          <w:sz w:val="28"/>
          <w:szCs w:val="28"/>
        </w:rPr>
        <w:t>課</w:t>
      </w:r>
      <w:proofErr w:type="gramEnd"/>
      <w:r w:rsidRPr="007D2FD4">
        <w:rPr>
          <w:rFonts w:ascii="Times New Roman" w:eastAsia="標楷體" w:hAnsi="Times New Roman" w:cs="Times New Roman"/>
          <w:sz w:val="28"/>
          <w:szCs w:val="28"/>
        </w:rPr>
        <w:t>例研究以為分享及經驗傳承。</w:t>
      </w:r>
    </w:p>
    <w:p w14:paraId="4A955C87" w14:textId="77777777" w:rsidR="00AF64C7" w:rsidRDefault="003317E5" w:rsidP="000C7499">
      <w:pPr>
        <w:spacing w:beforeLines="50" w:before="180" w:line="500" w:lineRule="exact"/>
        <w:rPr>
          <w:rFonts w:ascii="Times New Roman" w:eastAsia="標楷體" w:hAnsi="Times New Roman" w:cs="Times New Roman"/>
          <w:kern w:val="0"/>
          <w:sz w:val="28"/>
          <w:szCs w:val="28"/>
        </w:rPr>
      </w:pPr>
      <w:r w:rsidRPr="007D2FD4">
        <w:rPr>
          <w:rFonts w:ascii="Times New Roman" w:eastAsia="標楷體" w:hAnsi="Times New Roman" w:cs="Times New Roman"/>
          <w:sz w:val="28"/>
          <w:szCs w:val="28"/>
        </w:rPr>
        <w:t>九</w:t>
      </w:r>
      <w:r w:rsidR="008E63BF" w:rsidRPr="007D2FD4">
        <w:rPr>
          <w:rFonts w:ascii="Times New Roman" w:eastAsia="標楷體" w:hAnsi="Times New Roman" w:cs="Times New Roman"/>
          <w:sz w:val="28"/>
          <w:szCs w:val="28"/>
        </w:rPr>
        <w:t>、</w:t>
      </w:r>
      <w:r w:rsidR="005D416C" w:rsidRPr="007D2FD4">
        <w:rPr>
          <w:rFonts w:ascii="Times New Roman" w:eastAsia="標楷體" w:hAnsi="Times New Roman" w:cs="Times New Roman"/>
          <w:kern w:val="0"/>
          <w:sz w:val="28"/>
          <w:szCs w:val="28"/>
        </w:rPr>
        <w:t>本計畫陳臺北市政府教育局核定後實施，修正時亦同。</w:t>
      </w:r>
    </w:p>
    <w:p w14:paraId="12C59F59" w14:textId="77777777" w:rsidR="00AF64C7" w:rsidRDefault="00AF64C7">
      <w:pPr>
        <w:widowControl/>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br w:type="page"/>
      </w:r>
    </w:p>
    <w:tbl>
      <w:tblPr>
        <w:tblpPr w:leftFromText="180" w:rightFromText="180" w:vertAnchor="page" w:horzAnchor="margin" w:tblpY="2649"/>
        <w:tblW w:w="9087" w:type="dxa"/>
        <w:tblCellMar>
          <w:left w:w="28" w:type="dxa"/>
          <w:right w:w="28" w:type="dxa"/>
        </w:tblCellMar>
        <w:tblLook w:val="04A0" w:firstRow="1" w:lastRow="0" w:firstColumn="1" w:lastColumn="0" w:noHBand="0" w:noVBand="1"/>
      </w:tblPr>
      <w:tblGrid>
        <w:gridCol w:w="441"/>
        <w:gridCol w:w="1479"/>
        <w:gridCol w:w="960"/>
        <w:gridCol w:w="754"/>
        <w:gridCol w:w="709"/>
        <w:gridCol w:w="708"/>
        <w:gridCol w:w="776"/>
        <w:gridCol w:w="702"/>
        <w:gridCol w:w="709"/>
        <w:gridCol w:w="709"/>
        <w:gridCol w:w="1140"/>
      </w:tblGrid>
      <w:tr w:rsidR="00AF64C7" w:rsidRPr="00AF64C7" w14:paraId="4C121027" w14:textId="77777777" w:rsidTr="002B3307">
        <w:trPr>
          <w:trHeight w:val="32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0DBD8"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lastRenderedPageBreak/>
              <w:t xml:space="preserve">　</w:t>
            </w: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14:paraId="6A6EB612" w14:textId="1D1AD0B0"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項目</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4BD11E"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單價</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5BA23A0C" w14:textId="77777777" w:rsidR="00AF64C7" w:rsidRPr="00AF64C7" w:rsidRDefault="00AF64C7" w:rsidP="002B3307">
            <w:pPr>
              <w:widowControl/>
              <w:jc w:val="center"/>
              <w:rPr>
                <w:rFonts w:ascii="標楷體" w:eastAsia="標楷體" w:hAnsi="標楷體" w:cs="新細明體"/>
                <w:bCs/>
                <w:color w:val="000000"/>
                <w:kern w:val="0"/>
                <w:szCs w:val="24"/>
              </w:rPr>
            </w:pPr>
            <w:r w:rsidRPr="00AF64C7">
              <w:rPr>
                <w:rFonts w:ascii="標楷體" w:eastAsia="標楷體" w:hAnsi="標楷體" w:cs="新細明體" w:hint="eastAsia"/>
                <w:bCs/>
                <w:color w:val="000000"/>
                <w:kern w:val="0"/>
                <w:szCs w:val="24"/>
              </w:rPr>
              <w:t>單</w:t>
            </w:r>
            <w:r w:rsidRPr="00AF64C7">
              <w:rPr>
                <w:rFonts w:ascii="標楷體" w:eastAsia="標楷體" w:hAnsi="標楷體" w:cs="Times New Roman"/>
                <w:bCs/>
                <w:color w:val="000000"/>
                <w:kern w:val="0"/>
                <w:szCs w:val="24"/>
              </w:rPr>
              <w:t xml:space="preserve"> </w:t>
            </w:r>
            <w:r w:rsidRPr="00AF64C7">
              <w:rPr>
                <w:rFonts w:ascii="標楷體" w:eastAsia="標楷體" w:hAnsi="標楷體" w:cs="新細明體" w:hint="eastAsia"/>
                <w:bCs/>
                <w:color w:val="000000"/>
                <w:kern w:val="0"/>
                <w:szCs w:val="24"/>
              </w:rPr>
              <w:t>位</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999C981"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國語</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D45054"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數學</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3B1A60BC"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英語</w:t>
            </w:r>
          </w:p>
        </w:tc>
        <w:tc>
          <w:tcPr>
            <w:tcW w:w="702" w:type="dxa"/>
            <w:tcBorders>
              <w:top w:val="single" w:sz="4" w:space="0" w:color="auto"/>
              <w:left w:val="nil"/>
              <w:bottom w:val="single" w:sz="4" w:space="0" w:color="auto"/>
              <w:right w:val="single" w:sz="4" w:space="0" w:color="auto"/>
            </w:tcBorders>
            <w:shd w:val="clear" w:color="auto" w:fill="auto"/>
            <w:noWrap/>
            <w:vAlign w:val="bottom"/>
            <w:hideMark/>
          </w:tcPr>
          <w:p w14:paraId="7DFDEB4D"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自然</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138F577"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社會</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12D9FE2"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合計</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5E5B9025"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單價</w:t>
            </w:r>
          </w:p>
        </w:tc>
      </w:tr>
      <w:tr w:rsidR="00AF64C7" w:rsidRPr="00AF64C7" w14:paraId="70BC964B" w14:textId="77777777" w:rsidTr="002B3307">
        <w:trPr>
          <w:trHeight w:val="6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C0293B0"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1479" w:type="dxa"/>
            <w:tcBorders>
              <w:top w:val="nil"/>
              <w:left w:val="nil"/>
              <w:bottom w:val="single" w:sz="4" w:space="0" w:color="auto"/>
              <w:right w:val="single" w:sz="4" w:space="0" w:color="auto"/>
            </w:tcBorders>
            <w:shd w:val="clear" w:color="auto" w:fill="auto"/>
            <w:vAlign w:val="center"/>
            <w:hideMark/>
          </w:tcPr>
          <w:p w14:paraId="39E8B9E1"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外聘鐘點費</w:t>
            </w:r>
          </w:p>
        </w:tc>
        <w:tc>
          <w:tcPr>
            <w:tcW w:w="960" w:type="dxa"/>
            <w:tcBorders>
              <w:top w:val="nil"/>
              <w:left w:val="nil"/>
              <w:bottom w:val="single" w:sz="4" w:space="0" w:color="auto"/>
              <w:right w:val="single" w:sz="4" w:space="0" w:color="auto"/>
            </w:tcBorders>
            <w:shd w:val="clear" w:color="auto" w:fill="auto"/>
            <w:vAlign w:val="center"/>
            <w:hideMark/>
          </w:tcPr>
          <w:p w14:paraId="302FB8A4"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1600</w:t>
            </w:r>
          </w:p>
        </w:tc>
        <w:tc>
          <w:tcPr>
            <w:tcW w:w="754" w:type="dxa"/>
            <w:tcBorders>
              <w:top w:val="nil"/>
              <w:left w:val="nil"/>
              <w:bottom w:val="single" w:sz="4" w:space="0" w:color="auto"/>
              <w:right w:val="single" w:sz="4" w:space="0" w:color="auto"/>
            </w:tcBorders>
            <w:shd w:val="clear" w:color="auto" w:fill="auto"/>
            <w:vAlign w:val="center"/>
            <w:hideMark/>
          </w:tcPr>
          <w:p w14:paraId="31CB457E"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時</w:t>
            </w:r>
          </w:p>
        </w:tc>
        <w:tc>
          <w:tcPr>
            <w:tcW w:w="709" w:type="dxa"/>
            <w:tcBorders>
              <w:top w:val="nil"/>
              <w:left w:val="nil"/>
              <w:bottom w:val="single" w:sz="4" w:space="0" w:color="auto"/>
              <w:right w:val="single" w:sz="4" w:space="0" w:color="auto"/>
            </w:tcBorders>
            <w:shd w:val="clear" w:color="auto" w:fill="auto"/>
            <w:vAlign w:val="center"/>
            <w:hideMark/>
          </w:tcPr>
          <w:p w14:paraId="5E35CB69"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8" w:type="dxa"/>
            <w:tcBorders>
              <w:top w:val="nil"/>
              <w:left w:val="nil"/>
              <w:bottom w:val="single" w:sz="4" w:space="0" w:color="auto"/>
              <w:right w:val="single" w:sz="4" w:space="0" w:color="auto"/>
            </w:tcBorders>
            <w:shd w:val="clear" w:color="auto" w:fill="auto"/>
            <w:vAlign w:val="center"/>
            <w:hideMark/>
          </w:tcPr>
          <w:p w14:paraId="50C976C7"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w:t>
            </w:r>
          </w:p>
        </w:tc>
        <w:tc>
          <w:tcPr>
            <w:tcW w:w="776" w:type="dxa"/>
            <w:tcBorders>
              <w:top w:val="nil"/>
              <w:left w:val="nil"/>
              <w:bottom w:val="single" w:sz="4" w:space="0" w:color="auto"/>
              <w:right w:val="single" w:sz="4" w:space="0" w:color="auto"/>
            </w:tcBorders>
            <w:shd w:val="clear" w:color="auto" w:fill="auto"/>
            <w:noWrap/>
            <w:vAlign w:val="bottom"/>
            <w:hideMark/>
          </w:tcPr>
          <w:p w14:paraId="5BDE7EE4"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2" w:type="dxa"/>
            <w:tcBorders>
              <w:top w:val="nil"/>
              <w:left w:val="nil"/>
              <w:bottom w:val="single" w:sz="4" w:space="0" w:color="auto"/>
              <w:right w:val="single" w:sz="4" w:space="0" w:color="auto"/>
            </w:tcBorders>
            <w:shd w:val="clear" w:color="auto" w:fill="auto"/>
            <w:vAlign w:val="center"/>
            <w:hideMark/>
          </w:tcPr>
          <w:p w14:paraId="01B6DF6D"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w:t>
            </w:r>
          </w:p>
        </w:tc>
        <w:tc>
          <w:tcPr>
            <w:tcW w:w="709" w:type="dxa"/>
            <w:tcBorders>
              <w:top w:val="nil"/>
              <w:left w:val="nil"/>
              <w:bottom w:val="single" w:sz="4" w:space="0" w:color="auto"/>
              <w:right w:val="single" w:sz="4" w:space="0" w:color="auto"/>
            </w:tcBorders>
            <w:shd w:val="clear" w:color="auto" w:fill="auto"/>
            <w:vAlign w:val="center"/>
            <w:hideMark/>
          </w:tcPr>
          <w:p w14:paraId="5FA60FF8"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14:paraId="00BF7FDB"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24</w:t>
            </w:r>
          </w:p>
        </w:tc>
        <w:tc>
          <w:tcPr>
            <w:tcW w:w="1140" w:type="dxa"/>
            <w:tcBorders>
              <w:top w:val="nil"/>
              <w:left w:val="nil"/>
              <w:bottom w:val="single" w:sz="4" w:space="0" w:color="auto"/>
              <w:right w:val="single" w:sz="4" w:space="0" w:color="auto"/>
            </w:tcBorders>
            <w:shd w:val="clear" w:color="auto" w:fill="auto"/>
            <w:vAlign w:val="center"/>
            <w:hideMark/>
          </w:tcPr>
          <w:p w14:paraId="4D98A81C"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1600</w:t>
            </w:r>
          </w:p>
        </w:tc>
      </w:tr>
      <w:tr w:rsidR="00AF64C7" w:rsidRPr="00AF64C7" w14:paraId="76845179" w14:textId="77777777" w:rsidTr="002B3307">
        <w:trPr>
          <w:trHeight w:val="6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0DDEA845"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w:t>
            </w:r>
          </w:p>
        </w:tc>
        <w:tc>
          <w:tcPr>
            <w:tcW w:w="1479" w:type="dxa"/>
            <w:tcBorders>
              <w:top w:val="nil"/>
              <w:left w:val="nil"/>
              <w:bottom w:val="single" w:sz="4" w:space="0" w:color="auto"/>
              <w:right w:val="single" w:sz="4" w:space="0" w:color="auto"/>
            </w:tcBorders>
            <w:shd w:val="clear" w:color="auto" w:fill="auto"/>
            <w:vAlign w:val="center"/>
            <w:hideMark/>
          </w:tcPr>
          <w:p w14:paraId="31EA1DA2"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外聘鐘點費</w:t>
            </w:r>
          </w:p>
        </w:tc>
        <w:tc>
          <w:tcPr>
            <w:tcW w:w="960" w:type="dxa"/>
            <w:tcBorders>
              <w:top w:val="nil"/>
              <w:left w:val="nil"/>
              <w:bottom w:val="single" w:sz="4" w:space="0" w:color="auto"/>
              <w:right w:val="single" w:sz="4" w:space="0" w:color="auto"/>
            </w:tcBorders>
            <w:shd w:val="clear" w:color="auto" w:fill="auto"/>
            <w:vAlign w:val="center"/>
            <w:hideMark/>
          </w:tcPr>
          <w:p w14:paraId="7D7F9D0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1200</w:t>
            </w:r>
          </w:p>
        </w:tc>
        <w:tc>
          <w:tcPr>
            <w:tcW w:w="754" w:type="dxa"/>
            <w:tcBorders>
              <w:top w:val="nil"/>
              <w:left w:val="nil"/>
              <w:bottom w:val="single" w:sz="4" w:space="0" w:color="auto"/>
              <w:right w:val="single" w:sz="4" w:space="0" w:color="auto"/>
            </w:tcBorders>
            <w:shd w:val="clear" w:color="auto" w:fill="auto"/>
            <w:vAlign w:val="center"/>
            <w:hideMark/>
          </w:tcPr>
          <w:p w14:paraId="23B7F2D5"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時</w:t>
            </w:r>
          </w:p>
        </w:tc>
        <w:tc>
          <w:tcPr>
            <w:tcW w:w="709" w:type="dxa"/>
            <w:tcBorders>
              <w:top w:val="nil"/>
              <w:left w:val="nil"/>
              <w:bottom w:val="single" w:sz="4" w:space="0" w:color="auto"/>
              <w:right w:val="single" w:sz="4" w:space="0" w:color="auto"/>
            </w:tcBorders>
            <w:shd w:val="clear" w:color="auto" w:fill="auto"/>
            <w:vAlign w:val="center"/>
            <w:hideMark/>
          </w:tcPr>
          <w:p w14:paraId="62EB8E6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8" w:type="dxa"/>
            <w:tcBorders>
              <w:top w:val="nil"/>
              <w:left w:val="nil"/>
              <w:bottom w:val="single" w:sz="4" w:space="0" w:color="auto"/>
              <w:right w:val="single" w:sz="4" w:space="0" w:color="auto"/>
            </w:tcBorders>
            <w:shd w:val="clear" w:color="auto" w:fill="auto"/>
            <w:vAlign w:val="center"/>
            <w:hideMark/>
          </w:tcPr>
          <w:p w14:paraId="01C2C1A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76" w:type="dxa"/>
            <w:tcBorders>
              <w:top w:val="nil"/>
              <w:left w:val="nil"/>
              <w:bottom w:val="single" w:sz="4" w:space="0" w:color="auto"/>
              <w:right w:val="single" w:sz="4" w:space="0" w:color="auto"/>
            </w:tcBorders>
            <w:shd w:val="clear" w:color="auto" w:fill="auto"/>
            <w:noWrap/>
            <w:vAlign w:val="bottom"/>
            <w:hideMark/>
          </w:tcPr>
          <w:p w14:paraId="278C4BBC"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16</w:t>
            </w:r>
          </w:p>
        </w:tc>
        <w:tc>
          <w:tcPr>
            <w:tcW w:w="702" w:type="dxa"/>
            <w:tcBorders>
              <w:top w:val="nil"/>
              <w:left w:val="nil"/>
              <w:bottom w:val="single" w:sz="4" w:space="0" w:color="auto"/>
              <w:right w:val="single" w:sz="4" w:space="0" w:color="auto"/>
            </w:tcBorders>
            <w:shd w:val="clear" w:color="auto" w:fill="auto"/>
            <w:vAlign w:val="center"/>
            <w:hideMark/>
          </w:tcPr>
          <w:p w14:paraId="4C422EE2"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9" w:type="dxa"/>
            <w:tcBorders>
              <w:top w:val="nil"/>
              <w:left w:val="nil"/>
              <w:bottom w:val="single" w:sz="4" w:space="0" w:color="auto"/>
              <w:right w:val="single" w:sz="4" w:space="0" w:color="auto"/>
            </w:tcBorders>
            <w:shd w:val="clear" w:color="auto" w:fill="auto"/>
            <w:vAlign w:val="center"/>
            <w:hideMark/>
          </w:tcPr>
          <w:p w14:paraId="220D7ECD"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14:paraId="7AC64B1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16</w:t>
            </w:r>
          </w:p>
        </w:tc>
        <w:tc>
          <w:tcPr>
            <w:tcW w:w="1140" w:type="dxa"/>
            <w:tcBorders>
              <w:top w:val="nil"/>
              <w:left w:val="nil"/>
              <w:bottom w:val="single" w:sz="4" w:space="0" w:color="auto"/>
              <w:right w:val="single" w:sz="4" w:space="0" w:color="auto"/>
            </w:tcBorders>
            <w:shd w:val="clear" w:color="auto" w:fill="auto"/>
            <w:vAlign w:val="center"/>
            <w:hideMark/>
          </w:tcPr>
          <w:p w14:paraId="243CDD7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1200</w:t>
            </w:r>
          </w:p>
        </w:tc>
      </w:tr>
      <w:tr w:rsidR="00AF64C7" w:rsidRPr="00AF64C7" w14:paraId="1845506C" w14:textId="77777777" w:rsidTr="002B3307">
        <w:trPr>
          <w:trHeight w:val="6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4D368711"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w:t>
            </w:r>
          </w:p>
        </w:tc>
        <w:tc>
          <w:tcPr>
            <w:tcW w:w="1479" w:type="dxa"/>
            <w:tcBorders>
              <w:top w:val="nil"/>
              <w:left w:val="nil"/>
              <w:bottom w:val="single" w:sz="4" w:space="0" w:color="auto"/>
              <w:right w:val="single" w:sz="4" w:space="0" w:color="auto"/>
            </w:tcBorders>
            <w:shd w:val="clear" w:color="auto" w:fill="auto"/>
            <w:vAlign w:val="center"/>
            <w:hideMark/>
          </w:tcPr>
          <w:p w14:paraId="3FE8779C" w14:textId="77777777" w:rsidR="00AF64C7" w:rsidRPr="00AF64C7" w:rsidRDefault="00AF64C7" w:rsidP="002B3307">
            <w:pPr>
              <w:widowControl/>
              <w:rPr>
                <w:rFonts w:ascii="標楷體" w:eastAsia="標楷體" w:hAnsi="標楷體" w:cs="新細明體"/>
                <w:color w:val="000000"/>
                <w:kern w:val="0"/>
                <w:szCs w:val="24"/>
              </w:rPr>
            </w:pPr>
            <w:proofErr w:type="gramStart"/>
            <w:r w:rsidRPr="00AF64C7">
              <w:rPr>
                <w:rFonts w:ascii="標楷體" w:eastAsia="標楷體" w:hAnsi="標楷體" w:cs="新細明體" w:hint="eastAsia"/>
                <w:color w:val="000000"/>
                <w:kern w:val="0"/>
                <w:szCs w:val="24"/>
              </w:rPr>
              <w:t>內聘鐘點</w:t>
            </w:r>
            <w:proofErr w:type="gramEnd"/>
            <w:r w:rsidRPr="00AF64C7">
              <w:rPr>
                <w:rFonts w:ascii="標楷體" w:eastAsia="標楷體" w:hAnsi="標楷體" w:cs="新細明體" w:hint="eastAsia"/>
                <w:color w:val="000000"/>
                <w:kern w:val="0"/>
                <w:szCs w:val="24"/>
              </w:rPr>
              <w:t>費</w:t>
            </w:r>
          </w:p>
        </w:tc>
        <w:tc>
          <w:tcPr>
            <w:tcW w:w="960" w:type="dxa"/>
            <w:tcBorders>
              <w:top w:val="nil"/>
              <w:left w:val="nil"/>
              <w:bottom w:val="single" w:sz="4" w:space="0" w:color="auto"/>
              <w:right w:val="single" w:sz="4" w:space="0" w:color="auto"/>
            </w:tcBorders>
            <w:shd w:val="clear" w:color="auto" w:fill="auto"/>
            <w:vAlign w:val="center"/>
            <w:hideMark/>
          </w:tcPr>
          <w:p w14:paraId="54416CBE"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800</w:t>
            </w:r>
          </w:p>
        </w:tc>
        <w:tc>
          <w:tcPr>
            <w:tcW w:w="754" w:type="dxa"/>
            <w:tcBorders>
              <w:top w:val="nil"/>
              <w:left w:val="nil"/>
              <w:bottom w:val="single" w:sz="4" w:space="0" w:color="auto"/>
              <w:right w:val="single" w:sz="4" w:space="0" w:color="auto"/>
            </w:tcBorders>
            <w:shd w:val="clear" w:color="auto" w:fill="auto"/>
            <w:vAlign w:val="center"/>
            <w:hideMark/>
          </w:tcPr>
          <w:p w14:paraId="6CF5A364"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時</w:t>
            </w:r>
          </w:p>
        </w:tc>
        <w:tc>
          <w:tcPr>
            <w:tcW w:w="709" w:type="dxa"/>
            <w:tcBorders>
              <w:top w:val="nil"/>
              <w:left w:val="nil"/>
              <w:bottom w:val="single" w:sz="4" w:space="0" w:color="auto"/>
              <w:right w:val="single" w:sz="4" w:space="0" w:color="auto"/>
            </w:tcBorders>
            <w:shd w:val="clear" w:color="auto" w:fill="auto"/>
            <w:vAlign w:val="center"/>
            <w:hideMark/>
          </w:tcPr>
          <w:p w14:paraId="268A228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24</w:t>
            </w:r>
          </w:p>
        </w:tc>
        <w:tc>
          <w:tcPr>
            <w:tcW w:w="708" w:type="dxa"/>
            <w:tcBorders>
              <w:top w:val="nil"/>
              <w:left w:val="nil"/>
              <w:bottom w:val="single" w:sz="4" w:space="0" w:color="auto"/>
              <w:right w:val="single" w:sz="4" w:space="0" w:color="auto"/>
            </w:tcBorders>
            <w:shd w:val="clear" w:color="auto" w:fill="auto"/>
            <w:vAlign w:val="center"/>
            <w:hideMark/>
          </w:tcPr>
          <w:p w14:paraId="1C5B3770"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6</w:t>
            </w:r>
          </w:p>
        </w:tc>
        <w:tc>
          <w:tcPr>
            <w:tcW w:w="776" w:type="dxa"/>
            <w:tcBorders>
              <w:top w:val="nil"/>
              <w:left w:val="nil"/>
              <w:bottom w:val="single" w:sz="4" w:space="0" w:color="auto"/>
              <w:right w:val="single" w:sz="4" w:space="0" w:color="auto"/>
            </w:tcBorders>
            <w:shd w:val="clear" w:color="auto" w:fill="auto"/>
            <w:noWrap/>
            <w:vAlign w:val="bottom"/>
            <w:hideMark/>
          </w:tcPr>
          <w:p w14:paraId="726A8579"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2" w:type="dxa"/>
            <w:tcBorders>
              <w:top w:val="nil"/>
              <w:left w:val="nil"/>
              <w:bottom w:val="single" w:sz="4" w:space="0" w:color="auto"/>
              <w:right w:val="single" w:sz="4" w:space="0" w:color="auto"/>
            </w:tcBorders>
            <w:shd w:val="clear" w:color="auto" w:fill="auto"/>
            <w:vAlign w:val="center"/>
            <w:hideMark/>
          </w:tcPr>
          <w:p w14:paraId="7B8F5F3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9</w:t>
            </w:r>
          </w:p>
        </w:tc>
        <w:tc>
          <w:tcPr>
            <w:tcW w:w="709" w:type="dxa"/>
            <w:tcBorders>
              <w:top w:val="nil"/>
              <w:left w:val="nil"/>
              <w:bottom w:val="single" w:sz="4" w:space="0" w:color="auto"/>
              <w:right w:val="single" w:sz="4" w:space="0" w:color="auto"/>
            </w:tcBorders>
            <w:shd w:val="clear" w:color="auto" w:fill="auto"/>
            <w:vAlign w:val="center"/>
            <w:hideMark/>
          </w:tcPr>
          <w:p w14:paraId="4645200B"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w:t>
            </w:r>
          </w:p>
        </w:tc>
        <w:tc>
          <w:tcPr>
            <w:tcW w:w="709" w:type="dxa"/>
            <w:tcBorders>
              <w:top w:val="nil"/>
              <w:left w:val="nil"/>
              <w:bottom w:val="single" w:sz="4" w:space="0" w:color="auto"/>
              <w:right w:val="single" w:sz="4" w:space="0" w:color="auto"/>
            </w:tcBorders>
            <w:shd w:val="clear" w:color="auto" w:fill="auto"/>
            <w:noWrap/>
            <w:vAlign w:val="bottom"/>
            <w:hideMark/>
          </w:tcPr>
          <w:p w14:paraId="64EB1618"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51</w:t>
            </w:r>
          </w:p>
        </w:tc>
        <w:tc>
          <w:tcPr>
            <w:tcW w:w="1140" w:type="dxa"/>
            <w:tcBorders>
              <w:top w:val="nil"/>
              <w:left w:val="nil"/>
              <w:bottom w:val="single" w:sz="4" w:space="0" w:color="auto"/>
              <w:right w:val="single" w:sz="4" w:space="0" w:color="auto"/>
            </w:tcBorders>
            <w:shd w:val="clear" w:color="auto" w:fill="auto"/>
            <w:vAlign w:val="center"/>
            <w:hideMark/>
          </w:tcPr>
          <w:p w14:paraId="29BB773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800</w:t>
            </w:r>
          </w:p>
        </w:tc>
      </w:tr>
      <w:tr w:rsidR="00AF64C7" w:rsidRPr="00AF64C7" w14:paraId="3CB6F60E" w14:textId="77777777" w:rsidTr="002B3307">
        <w:trPr>
          <w:trHeight w:val="6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62B0871"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3</w:t>
            </w:r>
          </w:p>
        </w:tc>
        <w:tc>
          <w:tcPr>
            <w:tcW w:w="1479" w:type="dxa"/>
            <w:tcBorders>
              <w:top w:val="nil"/>
              <w:left w:val="nil"/>
              <w:bottom w:val="single" w:sz="4" w:space="0" w:color="auto"/>
              <w:right w:val="single" w:sz="4" w:space="0" w:color="auto"/>
            </w:tcBorders>
            <w:shd w:val="clear" w:color="auto" w:fill="auto"/>
            <w:vAlign w:val="center"/>
            <w:hideMark/>
          </w:tcPr>
          <w:p w14:paraId="2BEF9C49"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助教鐘點費</w:t>
            </w:r>
          </w:p>
        </w:tc>
        <w:tc>
          <w:tcPr>
            <w:tcW w:w="960" w:type="dxa"/>
            <w:tcBorders>
              <w:top w:val="nil"/>
              <w:left w:val="nil"/>
              <w:bottom w:val="single" w:sz="4" w:space="0" w:color="auto"/>
              <w:right w:val="single" w:sz="4" w:space="0" w:color="auto"/>
            </w:tcBorders>
            <w:shd w:val="clear" w:color="auto" w:fill="auto"/>
            <w:vAlign w:val="center"/>
            <w:hideMark/>
          </w:tcPr>
          <w:p w14:paraId="224B7011"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400</w:t>
            </w:r>
          </w:p>
        </w:tc>
        <w:tc>
          <w:tcPr>
            <w:tcW w:w="754" w:type="dxa"/>
            <w:tcBorders>
              <w:top w:val="nil"/>
              <w:left w:val="nil"/>
              <w:bottom w:val="single" w:sz="4" w:space="0" w:color="auto"/>
              <w:right w:val="single" w:sz="4" w:space="0" w:color="auto"/>
            </w:tcBorders>
            <w:shd w:val="clear" w:color="auto" w:fill="auto"/>
            <w:vAlign w:val="center"/>
            <w:hideMark/>
          </w:tcPr>
          <w:p w14:paraId="431703F5"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時</w:t>
            </w:r>
          </w:p>
        </w:tc>
        <w:tc>
          <w:tcPr>
            <w:tcW w:w="709" w:type="dxa"/>
            <w:tcBorders>
              <w:top w:val="nil"/>
              <w:left w:val="nil"/>
              <w:bottom w:val="single" w:sz="4" w:space="0" w:color="auto"/>
              <w:right w:val="single" w:sz="4" w:space="0" w:color="auto"/>
            </w:tcBorders>
            <w:shd w:val="clear" w:color="auto" w:fill="auto"/>
            <w:vAlign w:val="center"/>
            <w:hideMark/>
          </w:tcPr>
          <w:p w14:paraId="64FFA84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8" w:type="dxa"/>
            <w:tcBorders>
              <w:top w:val="nil"/>
              <w:left w:val="nil"/>
              <w:bottom w:val="single" w:sz="4" w:space="0" w:color="auto"/>
              <w:right w:val="single" w:sz="4" w:space="0" w:color="auto"/>
            </w:tcBorders>
            <w:shd w:val="clear" w:color="auto" w:fill="auto"/>
            <w:vAlign w:val="center"/>
            <w:hideMark/>
          </w:tcPr>
          <w:p w14:paraId="3EE81A5D"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76" w:type="dxa"/>
            <w:tcBorders>
              <w:top w:val="nil"/>
              <w:left w:val="nil"/>
              <w:bottom w:val="single" w:sz="4" w:space="0" w:color="auto"/>
              <w:right w:val="single" w:sz="4" w:space="0" w:color="auto"/>
            </w:tcBorders>
            <w:shd w:val="clear" w:color="auto" w:fill="auto"/>
            <w:noWrap/>
            <w:vAlign w:val="bottom"/>
            <w:hideMark/>
          </w:tcPr>
          <w:p w14:paraId="694848C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16</w:t>
            </w:r>
          </w:p>
        </w:tc>
        <w:tc>
          <w:tcPr>
            <w:tcW w:w="702" w:type="dxa"/>
            <w:tcBorders>
              <w:top w:val="nil"/>
              <w:left w:val="nil"/>
              <w:bottom w:val="single" w:sz="4" w:space="0" w:color="auto"/>
              <w:right w:val="single" w:sz="4" w:space="0" w:color="auto"/>
            </w:tcBorders>
            <w:shd w:val="clear" w:color="auto" w:fill="auto"/>
            <w:vAlign w:val="center"/>
            <w:hideMark/>
          </w:tcPr>
          <w:p w14:paraId="151E240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12</w:t>
            </w:r>
          </w:p>
        </w:tc>
        <w:tc>
          <w:tcPr>
            <w:tcW w:w="709" w:type="dxa"/>
            <w:tcBorders>
              <w:top w:val="nil"/>
              <w:left w:val="nil"/>
              <w:bottom w:val="single" w:sz="4" w:space="0" w:color="auto"/>
              <w:right w:val="single" w:sz="4" w:space="0" w:color="auto"/>
            </w:tcBorders>
            <w:shd w:val="clear" w:color="auto" w:fill="auto"/>
            <w:vAlign w:val="center"/>
            <w:hideMark/>
          </w:tcPr>
          <w:p w14:paraId="40594A41"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9" w:type="dxa"/>
            <w:tcBorders>
              <w:top w:val="nil"/>
              <w:left w:val="nil"/>
              <w:bottom w:val="single" w:sz="4" w:space="0" w:color="auto"/>
              <w:right w:val="single" w:sz="4" w:space="0" w:color="auto"/>
            </w:tcBorders>
            <w:shd w:val="clear" w:color="auto" w:fill="auto"/>
            <w:noWrap/>
            <w:vAlign w:val="bottom"/>
            <w:hideMark/>
          </w:tcPr>
          <w:p w14:paraId="3C82896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28</w:t>
            </w:r>
          </w:p>
        </w:tc>
        <w:tc>
          <w:tcPr>
            <w:tcW w:w="1140" w:type="dxa"/>
            <w:tcBorders>
              <w:top w:val="nil"/>
              <w:left w:val="nil"/>
              <w:bottom w:val="single" w:sz="4" w:space="0" w:color="auto"/>
              <w:right w:val="single" w:sz="4" w:space="0" w:color="auto"/>
            </w:tcBorders>
            <w:shd w:val="clear" w:color="auto" w:fill="auto"/>
            <w:vAlign w:val="center"/>
            <w:hideMark/>
          </w:tcPr>
          <w:p w14:paraId="76DE6D43"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400</w:t>
            </w:r>
          </w:p>
        </w:tc>
      </w:tr>
      <w:tr w:rsidR="00AF64C7" w:rsidRPr="00AF64C7" w14:paraId="5318CDF2" w14:textId="77777777" w:rsidTr="002B3307">
        <w:trPr>
          <w:trHeight w:val="32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20A53FF"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w:t>
            </w:r>
          </w:p>
        </w:tc>
        <w:tc>
          <w:tcPr>
            <w:tcW w:w="1479" w:type="dxa"/>
            <w:tcBorders>
              <w:top w:val="nil"/>
              <w:left w:val="nil"/>
              <w:bottom w:val="single" w:sz="4" w:space="0" w:color="auto"/>
              <w:right w:val="single" w:sz="4" w:space="0" w:color="auto"/>
            </w:tcBorders>
            <w:shd w:val="clear" w:color="auto" w:fill="auto"/>
            <w:vAlign w:val="center"/>
            <w:hideMark/>
          </w:tcPr>
          <w:p w14:paraId="71454077"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誤餐費</w:t>
            </w:r>
          </w:p>
        </w:tc>
        <w:tc>
          <w:tcPr>
            <w:tcW w:w="960" w:type="dxa"/>
            <w:tcBorders>
              <w:top w:val="nil"/>
              <w:left w:val="nil"/>
              <w:bottom w:val="single" w:sz="4" w:space="0" w:color="auto"/>
              <w:right w:val="single" w:sz="4" w:space="0" w:color="auto"/>
            </w:tcBorders>
            <w:shd w:val="clear" w:color="auto" w:fill="auto"/>
            <w:vAlign w:val="center"/>
            <w:hideMark/>
          </w:tcPr>
          <w:p w14:paraId="08C7057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80</w:t>
            </w:r>
          </w:p>
        </w:tc>
        <w:tc>
          <w:tcPr>
            <w:tcW w:w="754" w:type="dxa"/>
            <w:tcBorders>
              <w:top w:val="nil"/>
              <w:left w:val="nil"/>
              <w:bottom w:val="single" w:sz="4" w:space="0" w:color="auto"/>
              <w:right w:val="single" w:sz="4" w:space="0" w:color="auto"/>
            </w:tcBorders>
            <w:shd w:val="clear" w:color="auto" w:fill="auto"/>
            <w:vAlign w:val="center"/>
            <w:hideMark/>
          </w:tcPr>
          <w:p w14:paraId="5629D08B"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人</w:t>
            </w:r>
          </w:p>
        </w:tc>
        <w:tc>
          <w:tcPr>
            <w:tcW w:w="709" w:type="dxa"/>
            <w:tcBorders>
              <w:top w:val="nil"/>
              <w:left w:val="nil"/>
              <w:bottom w:val="single" w:sz="4" w:space="0" w:color="auto"/>
              <w:right w:val="single" w:sz="4" w:space="0" w:color="auto"/>
            </w:tcBorders>
            <w:shd w:val="clear" w:color="auto" w:fill="auto"/>
            <w:vAlign w:val="center"/>
            <w:hideMark/>
          </w:tcPr>
          <w:p w14:paraId="1D323951"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w:t>
            </w:r>
          </w:p>
        </w:tc>
        <w:tc>
          <w:tcPr>
            <w:tcW w:w="708" w:type="dxa"/>
            <w:tcBorders>
              <w:top w:val="nil"/>
              <w:left w:val="nil"/>
              <w:bottom w:val="single" w:sz="4" w:space="0" w:color="auto"/>
              <w:right w:val="single" w:sz="4" w:space="0" w:color="auto"/>
            </w:tcBorders>
            <w:shd w:val="clear" w:color="auto" w:fill="auto"/>
            <w:vAlign w:val="center"/>
            <w:hideMark/>
          </w:tcPr>
          <w:p w14:paraId="2ACDA395"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w:t>
            </w:r>
          </w:p>
        </w:tc>
        <w:tc>
          <w:tcPr>
            <w:tcW w:w="776" w:type="dxa"/>
            <w:tcBorders>
              <w:top w:val="nil"/>
              <w:left w:val="nil"/>
              <w:bottom w:val="single" w:sz="4" w:space="0" w:color="auto"/>
              <w:right w:val="single" w:sz="4" w:space="0" w:color="auto"/>
            </w:tcBorders>
            <w:shd w:val="clear" w:color="auto" w:fill="auto"/>
            <w:noWrap/>
            <w:vAlign w:val="bottom"/>
            <w:hideMark/>
          </w:tcPr>
          <w:p w14:paraId="2E0945B9"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w:t>
            </w:r>
          </w:p>
        </w:tc>
        <w:tc>
          <w:tcPr>
            <w:tcW w:w="702" w:type="dxa"/>
            <w:tcBorders>
              <w:top w:val="nil"/>
              <w:left w:val="nil"/>
              <w:bottom w:val="single" w:sz="4" w:space="0" w:color="auto"/>
              <w:right w:val="single" w:sz="4" w:space="0" w:color="auto"/>
            </w:tcBorders>
            <w:shd w:val="clear" w:color="auto" w:fill="auto"/>
            <w:vAlign w:val="center"/>
            <w:hideMark/>
          </w:tcPr>
          <w:p w14:paraId="34C4A5B2"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w:t>
            </w:r>
          </w:p>
        </w:tc>
        <w:tc>
          <w:tcPr>
            <w:tcW w:w="709" w:type="dxa"/>
            <w:tcBorders>
              <w:top w:val="nil"/>
              <w:left w:val="nil"/>
              <w:bottom w:val="single" w:sz="4" w:space="0" w:color="auto"/>
              <w:right w:val="single" w:sz="4" w:space="0" w:color="auto"/>
            </w:tcBorders>
            <w:shd w:val="clear" w:color="auto" w:fill="auto"/>
            <w:vAlign w:val="center"/>
            <w:hideMark/>
          </w:tcPr>
          <w:p w14:paraId="77156F2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0</w:t>
            </w:r>
          </w:p>
        </w:tc>
        <w:tc>
          <w:tcPr>
            <w:tcW w:w="709" w:type="dxa"/>
            <w:tcBorders>
              <w:top w:val="nil"/>
              <w:left w:val="nil"/>
              <w:bottom w:val="single" w:sz="4" w:space="0" w:color="auto"/>
              <w:right w:val="single" w:sz="4" w:space="0" w:color="auto"/>
            </w:tcBorders>
            <w:shd w:val="clear" w:color="auto" w:fill="auto"/>
            <w:vAlign w:val="center"/>
            <w:hideMark/>
          </w:tcPr>
          <w:p w14:paraId="0C574FE5"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400</w:t>
            </w:r>
          </w:p>
        </w:tc>
        <w:tc>
          <w:tcPr>
            <w:tcW w:w="1140" w:type="dxa"/>
            <w:tcBorders>
              <w:top w:val="nil"/>
              <w:left w:val="nil"/>
              <w:bottom w:val="single" w:sz="4" w:space="0" w:color="auto"/>
              <w:right w:val="single" w:sz="4" w:space="0" w:color="auto"/>
            </w:tcBorders>
            <w:shd w:val="clear" w:color="auto" w:fill="auto"/>
            <w:vAlign w:val="center"/>
            <w:hideMark/>
          </w:tcPr>
          <w:p w14:paraId="0CA0B460"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80</w:t>
            </w:r>
          </w:p>
        </w:tc>
      </w:tr>
      <w:tr w:rsidR="00AF64C7" w:rsidRPr="00AF64C7" w14:paraId="6B61748A" w14:textId="77777777" w:rsidTr="002B3307">
        <w:trPr>
          <w:trHeight w:val="324"/>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9A1A104"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5</w:t>
            </w:r>
          </w:p>
        </w:tc>
        <w:tc>
          <w:tcPr>
            <w:tcW w:w="1479" w:type="dxa"/>
            <w:tcBorders>
              <w:top w:val="nil"/>
              <w:left w:val="nil"/>
              <w:bottom w:val="single" w:sz="4" w:space="0" w:color="auto"/>
              <w:right w:val="single" w:sz="4" w:space="0" w:color="auto"/>
            </w:tcBorders>
            <w:shd w:val="clear" w:color="auto" w:fill="auto"/>
            <w:vAlign w:val="center"/>
            <w:hideMark/>
          </w:tcPr>
          <w:p w14:paraId="48AB0A11"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印刷費</w:t>
            </w:r>
          </w:p>
        </w:tc>
        <w:tc>
          <w:tcPr>
            <w:tcW w:w="960" w:type="dxa"/>
            <w:tcBorders>
              <w:top w:val="nil"/>
              <w:left w:val="nil"/>
              <w:bottom w:val="single" w:sz="4" w:space="0" w:color="auto"/>
              <w:right w:val="single" w:sz="4" w:space="0" w:color="auto"/>
            </w:tcBorders>
            <w:shd w:val="clear" w:color="auto" w:fill="auto"/>
            <w:vAlign w:val="center"/>
            <w:hideMark/>
          </w:tcPr>
          <w:p w14:paraId="64AE1281"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10000</w:t>
            </w:r>
          </w:p>
        </w:tc>
        <w:tc>
          <w:tcPr>
            <w:tcW w:w="754" w:type="dxa"/>
            <w:tcBorders>
              <w:top w:val="nil"/>
              <w:left w:val="nil"/>
              <w:bottom w:val="single" w:sz="4" w:space="0" w:color="auto"/>
              <w:right w:val="single" w:sz="4" w:space="0" w:color="auto"/>
            </w:tcBorders>
            <w:shd w:val="clear" w:color="auto" w:fill="auto"/>
            <w:vAlign w:val="center"/>
            <w:hideMark/>
          </w:tcPr>
          <w:p w14:paraId="0508C10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所</w:t>
            </w:r>
          </w:p>
        </w:tc>
        <w:tc>
          <w:tcPr>
            <w:tcW w:w="709" w:type="dxa"/>
            <w:tcBorders>
              <w:top w:val="nil"/>
              <w:left w:val="nil"/>
              <w:bottom w:val="single" w:sz="4" w:space="0" w:color="auto"/>
              <w:right w:val="single" w:sz="4" w:space="0" w:color="auto"/>
            </w:tcBorders>
            <w:shd w:val="clear" w:color="auto" w:fill="auto"/>
            <w:vAlign w:val="center"/>
            <w:hideMark/>
          </w:tcPr>
          <w:p w14:paraId="3BE1B4B5"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708" w:type="dxa"/>
            <w:tcBorders>
              <w:top w:val="nil"/>
              <w:left w:val="nil"/>
              <w:bottom w:val="single" w:sz="4" w:space="0" w:color="auto"/>
              <w:right w:val="single" w:sz="4" w:space="0" w:color="auto"/>
            </w:tcBorders>
            <w:shd w:val="clear" w:color="auto" w:fill="auto"/>
            <w:vAlign w:val="center"/>
            <w:hideMark/>
          </w:tcPr>
          <w:p w14:paraId="5CDE6010"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776" w:type="dxa"/>
            <w:tcBorders>
              <w:top w:val="nil"/>
              <w:left w:val="nil"/>
              <w:bottom w:val="single" w:sz="4" w:space="0" w:color="auto"/>
              <w:right w:val="single" w:sz="4" w:space="0" w:color="auto"/>
            </w:tcBorders>
            <w:shd w:val="clear" w:color="auto" w:fill="auto"/>
            <w:noWrap/>
            <w:vAlign w:val="bottom"/>
            <w:hideMark/>
          </w:tcPr>
          <w:p w14:paraId="5A183D9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702" w:type="dxa"/>
            <w:tcBorders>
              <w:top w:val="nil"/>
              <w:left w:val="nil"/>
              <w:bottom w:val="single" w:sz="4" w:space="0" w:color="auto"/>
              <w:right w:val="single" w:sz="4" w:space="0" w:color="auto"/>
            </w:tcBorders>
            <w:shd w:val="clear" w:color="auto" w:fill="auto"/>
            <w:vAlign w:val="center"/>
            <w:hideMark/>
          </w:tcPr>
          <w:p w14:paraId="6F00E79B"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709" w:type="dxa"/>
            <w:tcBorders>
              <w:top w:val="nil"/>
              <w:left w:val="nil"/>
              <w:bottom w:val="single" w:sz="4" w:space="0" w:color="auto"/>
              <w:right w:val="single" w:sz="4" w:space="0" w:color="auto"/>
            </w:tcBorders>
            <w:shd w:val="clear" w:color="auto" w:fill="auto"/>
            <w:vAlign w:val="center"/>
            <w:hideMark/>
          </w:tcPr>
          <w:p w14:paraId="10C22643"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w:t>
            </w:r>
          </w:p>
        </w:tc>
        <w:tc>
          <w:tcPr>
            <w:tcW w:w="709" w:type="dxa"/>
            <w:tcBorders>
              <w:top w:val="nil"/>
              <w:left w:val="nil"/>
              <w:bottom w:val="single" w:sz="4" w:space="0" w:color="auto"/>
              <w:right w:val="single" w:sz="4" w:space="0" w:color="auto"/>
            </w:tcBorders>
            <w:shd w:val="clear" w:color="auto" w:fill="auto"/>
            <w:noWrap/>
            <w:vAlign w:val="bottom"/>
            <w:hideMark/>
          </w:tcPr>
          <w:p w14:paraId="0342A30C"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5</w:t>
            </w:r>
          </w:p>
        </w:tc>
        <w:tc>
          <w:tcPr>
            <w:tcW w:w="1140" w:type="dxa"/>
            <w:tcBorders>
              <w:top w:val="nil"/>
              <w:left w:val="nil"/>
              <w:bottom w:val="single" w:sz="4" w:space="0" w:color="auto"/>
              <w:right w:val="single" w:sz="4" w:space="0" w:color="auto"/>
            </w:tcBorders>
            <w:shd w:val="clear" w:color="auto" w:fill="auto"/>
            <w:vAlign w:val="center"/>
            <w:hideMark/>
          </w:tcPr>
          <w:p w14:paraId="2E75BA82"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10000</w:t>
            </w:r>
          </w:p>
        </w:tc>
      </w:tr>
      <w:tr w:rsidR="00AF64C7" w:rsidRPr="00AF64C7" w14:paraId="30B05F58" w14:textId="77777777" w:rsidTr="002B3307">
        <w:trPr>
          <w:trHeight w:val="648"/>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14C0D017" w14:textId="77777777" w:rsidR="00AF64C7" w:rsidRPr="00AF64C7" w:rsidRDefault="00AF64C7" w:rsidP="002B3307">
            <w:pPr>
              <w:widowControl/>
              <w:jc w:val="center"/>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6</w:t>
            </w:r>
          </w:p>
        </w:tc>
        <w:tc>
          <w:tcPr>
            <w:tcW w:w="1479" w:type="dxa"/>
            <w:tcBorders>
              <w:top w:val="nil"/>
              <w:left w:val="nil"/>
              <w:bottom w:val="single" w:sz="4" w:space="0" w:color="auto"/>
              <w:right w:val="single" w:sz="4" w:space="0" w:color="auto"/>
            </w:tcBorders>
            <w:shd w:val="clear" w:color="auto" w:fill="auto"/>
            <w:vAlign w:val="center"/>
            <w:hideMark/>
          </w:tcPr>
          <w:p w14:paraId="43FBC2DE"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教材教具費</w:t>
            </w:r>
          </w:p>
        </w:tc>
        <w:tc>
          <w:tcPr>
            <w:tcW w:w="960" w:type="dxa"/>
            <w:tcBorders>
              <w:top w:val="nil"/>
              <w:left w:val="nil"/>
              <w:bottom w:val="single" w:sz="4" w:space="0" w:color="auto"/>
              <w:right w:val="single" w:sz="4" w:space="0" w:color="auto"/>
            </w:tcBorders>
            <w:shd w:val="clear" w:color="auto" w:fill="auto"/>
            <w:vAlign w:val="center"/>
            <w:hideMark/>
          </w:tcPr>
          <w:p w14:paraId="2C6FA78D"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754" w:type="dxa"/>
            <w:tcBorders>
              <w:top w:val="nil"/>
              <w:left w:val="nil"/>
              <w:bottom w:val="single" w:sz="4" w:space="0" w:color="auto"/>
              <w:right w:val="single" w:sz="4" w:space="0" w:color="auto"/>
            </w:tcBorders>
            <w:shd w:val="clear" w:color="auto" w:fill="auto"/>
            <w:vAlign w:val="center"/>
            <w:hideMark/>
          </w:tcPr>
          <w:p w14:paraId="527B8B1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批</w:t>
            </w:r>
          </w:p>
        </w:tc>
        <w:tc>
          <w:tcPr>
            <w:tcW w:w="709" w:type="dxa"/>
            <w:tcBorders>
              <w:top w:val="nil"/>
              <w:left w:val="nil"/>
              <w:bottom w:val="single" w:sz="4" w:space="0" w:color="auto"/>
              <w:right w:val="single" w:sz="4" w:space="0" w:color="auto"/>
            </w:tcBorders>
            <w:shd w:val="clear" w:color="auto" w:fill="auto"/>
            <w:vAlign w:val="center"/>
            <w:hideMark/>
          </w:tcPr>
          <w:p w14:paraId="6893B40A"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8000</w:t>
            </w:r>
          </w:p>
        </w:tc>
        <w:tc>
          <w:tcPr>
            <w:tcW w:w="708" w:type="dxa"/>
            <w:tcBorders>
              <w:top w:val="nil"/>
              <w:left w:val="nil"/>
              <w:bottom w:val="single" w:sz="4" w:space="0" w:color="auto"/>
              <w:right w:val="single" w:sz="4" w:space="0" w:color="auto"/>
            </w:tcBorders>
            <w:shd w:val="clear" w:color="auto" w:fill="auto"/>
            <w:vAlign w:val="center"/>
            <w:hideMark/>
          </w:tcPr>
          <w:p w14:paraId="056ED6CD"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4500</w:t>
            </w:r>
          </w:p>
        </w:tc>
        <w:tc>
          <w:tcPr>
            <w:tcW w:w="776" w:type="dxa"/>
            <w:tcBorders>
              <w:top w:val="nil"/>
              <w:left w:val="nil"/>
              <w:bottom w:val="single" w:sz="4" w:space="0" w:color="auto"/>
              <w:right w:val="single" w:sz="4" w:space="0" w:color="auto"/>
            </w:tcBorders>
            <w:shd w:val="clear" w:color="auto" w:fill="auto"/>
            <w:noWrap/>
            <w:vAlign w:val="center"/>
            <w:hideMark/>
          </w:tcPr>
          <w:p w14:paraId="083330EC" w14:textId="138B4E6F" w:rsidR="00AF64C7" w:rsidRPr="00AF64C7" w:rsidRDefault="002B3307" w:rsidP="002B3307">
            <w:pPr>
              <w:widowControl/>
              <w:ind w:right="-41"/>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8750</w:t>
            </w:r>
          </w:p>
        </w:tc>
        <w:tc>
          <w:tcPr>
            <w:tcW w:w="702" w:type="dxa"/>
            <w:tcBorders>
              <w:top w:val="nil"/>
              <w:left w:val="nil"/>
              <w:bottom w:val="single" w:sz="4" w:space="0" w:color="auto"/>
              <w:right w:val="single" w:sz="4" w:space="0" w:color="auto"/>
            </w:tcBorders>
            <w:shd w:val="clear" w:color="auto" w:fill="auto"/>
            <w:vAlign w:val="center"/>
            <w:hideMark/>
          </w:tcPr>
          <w:p w14:paraId="2EE874EC"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8500</w:t>
            </w:r>
          </w:p>
        </w:tc>
        <w:tc>
          <w:tcPr>
            <w:tcW w:w="709" w:type="dxa"/>
            <w:tcBorders>
              <w:top w:val="nil"/>
              <w:left w:val="nil"/>
              <w:bottom w:val="single" w:sz="4" w:space="0" w:color="auto"/>
              <w:right w:val="single" w:sz="4" w:space="0" w:color="auto"/>
            </w:tcBorders>
            <w:shd w:val="clear" w:color="auto" w:fill="auto"/>
            <w:vAlign w:val="center"/>
            <w:hideMark/>
          </w:tcPr>
          <w:p w14:paraId="26DA5B80"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9500</w:t>
            </w:r>
          </w:p>
        </w:tc>
        <w:tc>
          <w:tcPr>
            <w:tcW w:w="709" w:type="dxa"/>
            <w:tcBorders>
              <w:top w:val="nil"/>
              <w:left w:val="nil"/>
              <w:bottom w:val="single" w:sz="4" w:space="0" w:color="auto"/>
              <w:right w:val="single" w:sz="4" w:space="0" w:color="auto"/>
            </w:tcBorders>
            <w:shd w:val="clear" w:color="auto" w:fill="auto"/>
            <w:noWrap/>
            <w:vAlign w:val="bottom"/>
            <w:hideMark/>
          </w:tcPr>
          <w:p w14:paraId="21F50835"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14:paraId="50489067"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r>
      <w:tr w:rsidR="00AF64C7" w:rsidRPr="00AF64C7" w14:paraId="344ACDDB" w14:textId="77777777" w:rsidTr="002B3307">
        <w:trPr>
          <w:trHeight w:val="324"/>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9466D2F"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1479" w:type="dxa"/>
            <w:tcBorders>
              <w:top w:val="nil"/>
              <w:left w:val="nil"/>
              <w:bottom w:val="single" w:sz="4" w:space="0" w:color="auto"/>
              <w:right w:val="single" w:sz="4" w:space="0" w:color="auto"/>
            </w:tcBorders>
            <w:shd w:val="clear" w:color="auto" w:fill="auto"/>
            <w:noWrap/>
            <w:vAlign w:val="bottom"/>
            <w:hideMark/>
          </w:tcPr>
          <w:p w14:paraId="1DD7A973"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758C608A"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754" w:type="dxa"/>
            <w:tcBorders>
              <w:top w:val="nil"/>
              <w:left w:val="nil"/>
              <w:bottom w:val="single" w:sz="4" w:space="0" w:color="auto"/>
              <w:right w:val="single" w:sz="4" w:space="0" w:color="auto"/>
            </w:tcBorders>
            <w:shd w:val="clear" w:color="auto" w:fill="auto"/>
            <w:vAlign w:val="center"/>
            <w:hideMark/>
          </w:tcPr>
          <w:p w14:paraId="25607E14" w14:textId="77777777" w:rsidR="00AF64C7" w:rsidRPr="00AF64C7" w:rsidRDefault="00AF64C7" w:rsidP="002B3307">
            <w:pPr>
              <w:widowControl/>
              <w:jc w:val="right"/>
              <w:rPr>
                <w:rFonts w:ascii="標楷體" w:eastAsia="標楷體" w:hAnsi="標楷體" w:cs="新細明體"/>
                <w:color w:val="FF0000"/>
                <w:kern w:val="0"/>
                <w:szCs w:val="24"/>
              </w:rPr>
            </w:pPr>
            <w:r w:rsidRPr="00AF64C7">
              <w:rPr>
                <w:rFonts w:ascii="標楷體" w:eastAsia="標楷體" w:hAnsi="標楷體" w:cs="新細明體" w:hint="eastAsia"/>
                <w:color w:val="FF0000"/>
                <w:kern w:val="0"/>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1D186FB"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45200</w:t>
            </w:r>
          </w:p>
        </w:tc>
        <w:tc>
          <w:tcPr>
            <w:tcW w:w="708" w:type="dxa"/>
            <w:tcBorders>
              <w:top w:val="nil"/>
              <w:left w:val="nil"/>
              <w:bottom w:val="single" w:sz="4" w:space="0" w:color="auto"/>
              <w:right w:val="single" w:sz="4" w:space="0" w:color="auto"/>
            </w:tcBorders>
            <w:shd w:val="clear" w:color="auto" w:fill="auto"/>
            <w:vAlign w:val="center"/>
            <w:hideMark/>
          </w:tcPr>
          <w:p w14:paraId="5E340A1F"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46500</w:t>
            </w:r>
          </w:p>
        </w:tc>
        <w:tc>
          <w:tcPr>
            <w:tcW w:w="776" w:type="dxa"/>
            <w:tcBorders>
              <w:top w:val="nil"/>
              <w:left w:val="nil"/>
              <w:bottom w:val="single" w:sz="4" w:space="0" w:color="auto"/>
              <w:right w:val="single" w:sz="4" w:space="0" w:color="auto"/>
            </w:tcBorders>
            <w:shd w:val="clear" w:color="auto" w:fill="auto"/>
            <w:noWrap/>
            <w:vAlign w:val="bottom"/>
            <w:hideMark/>
          </w:tcPr>
          <w:p w14:paraId="0D753749"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52350</w:t>
            </w:r>
          </w:p>
        </w:tc>
        <w:tc>
          <w:tcPr>
            <w:tcW w:w="702" w:type="dxa"/>
            <w:tcBorders>
              <w:top w:val="nil"/>
              <w:left w:val="nil"/>
              <w:bottom w:val="single" w:sz="4" w:space="0" w:color="auto"/>
              <w:right w:val="single" w:sz="4" w:space="0" w:color="auto"/>
            </w:tcBorders>
            <w:shd w:val="clear" w:color="auto" w:fill="auto"/>
            <w:vAlign w:val="center"/>
            <w:hideMark/>
          </w:tcPr>
          <w:p w14:paraId="64D6A4D6"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57700</w:t>
            </w:r>
          </w:p>
        </w:tc>
        <w:tc>
          <w:tcPr>
            <w:tcW w:w="709" w:type="dxa"/>
            <w:tcBorders>
              <w:top w:val="nil"/>
              <w:left w:val="nil"/>
              <w:bottom w:val="single" w:sz="4" w:space="0" w:color="auto"/>
              <w:right w:val="single" w:sz="4" w:space="0" w:color="auto"/>
            </w:tcBorders>
            <w:shd w:val="clear" w:color="auto" w:fill="auto"/>
            <w:vAlign w:val="center"/>
            <w:hideMark/>
          </w:tcPr>
          <w:p w14:paraId="197EA439" w14:textId="77777777" w:rsidR="00AF64C7" w:rsidRPr="00AF64C7" w:rsidRDefault="00AF64C7" w:rsidP="002B3307">
            <w:pPr>
              <w:widowControl/>
              <w:jc w:val="right"/>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29100</w:t>
            </w:r>
          </w:p>
        </w:tc>
        <w:tc>
          <w:tcPr>
            <w:tcW w:w="709" w:type="dxa"/>
            <w:tcBorders>
              <w:top w:val="nil"/>
              <w:left w:val="nil"/>
              <w:bottom w:val="single" w:sz="4" w:space="0" w:color="auto"/>
              <w:right w:val="single" w:sz="4" w:space="0" w:color="auto"/>
            </w:tcBorders>
            <w:shd w:val="clear" w:color="auto" w:fill="auto"/>
            <w:noWrap/>
            <w:vAlign w:val="bottom"/>
            <w:hideMark/>
          </w:tcPr>
          <w:p w14:paraId="2A6EE990" w14:textId="77777777"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hideMark/>
          </w:tcPr>
          <w:p w14:paraId="7C02FE65" w14:textId="40507A39" w:rsidR="00AF64C7" w:rsidRPr="00AF64C7" w:rsidRDefault="00AF64C7" w:rsidP="002B3307">
            <w:pPr>
              <w:widowControl/>
              <w:rPr>
                <w:rFonts w:ascii="標楷體" w:eastAsia="標楷體" w:hAnsi="標楷體" w:cs="新細明體"/>
                <w:color w:val="000000"/>
                <w:kern w:val="0"/>
                <w:szCs w:val="24"/>
              </w:rPr>
            </w:pPr>
            <w:r w:rsidRPr="00AF64C7">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230850</w:t>
            </w:r>
          </w:p>
        </w:tc>
      </w:tr>
    </w:tbl>
    <w:p w14:paraId="5229DB91" w14:textId="4FE11DDE" w:rsidR="002B3307" w:rsidRPr="002B3307" w:rsidRDefault="002B3307" w:rsidP="002B3307">
      <w:pPr>
        <w:spacing w:afterLines="50" w:after="180" w:line="500" w:lineRule="exact"/>
        <w:jc w:val="center"/>
        <w:rPr>
          <w:rFonts w:ascii="Times New Roman" w:eastAsia="標楷體" w:hAnsi="Times New Roman" w:cs="Times New Roman"/>
          <w:b/>
          <w:szCs w:val="24"/>
        </w:rPr>
      </w:pPr>
      <w:r w:rsidRPr="002B3307">
        <w:rPr>
          <w:rFonts w:ascii="Times New Roman" w:eastAsia="標楷體" w:hAnsi="Times New Roman" w:cs="Times New Roman"/>
          <w:b/>
          <w:szCs w:val="24"/>
        </w:rPr>
        <w:t>北市國民教育輔導團</w:t>
      </w:r>
      <w:r w:rsidRPr="002B3307">
        <w:rPr>
          <w:rFonts w:ascii="Times New Roman" w:eastAsia="標楷體" w:hAnsi="Times New Roman" w:cs="Times New Roman"/>
          <w:b/>
          <w:szCs w:val="24"/>
        </w:rPr>
        <w:t>103</w:t>
      </w:r>
      <w:r w:rsidRPr="002B3307">
        <w:rPr>
          <w:rFonts w:ascii="Times New Roman" w:eastAsia="標楷體" w:hAnsi="Times New Roman" w:cs="Times New Roman"/>
          <w:b/>
          <w:szCs w:val="24"/>
        </w:rPr>
        <w:t>學年度上學期</w:t>
      </w:r>
    </w:p>
    <w:p w14:paraId="12568986" w14:textId="04E437AB" w:rsidR="002B3307" w:rsidRPr="002B3307" w:rsidRDefault="002B3307" w:rsidP="002B3307">
      <w:pPr>
        <w:spacing w:beforeLines="50" w:before="180" w:line="500" w:lineRule="exact"/>
        <w:jc w:val="center"/>
        <w:rPr>
          <w:rFonts w:ascii="Times New Roman" w:eastAsia="標楷體" w:hAnsi="Times New Roman" w:cs="Times New Roman"/>
          <w:kern w:val="0"/>
          <w:szCs w:val="24"/>
        </w:rPr>
      </w:pPr>
      <w:r w:rsidRPr="002B3307">
        <w:rPr>
          <w:rFonts w:ascii="Times New Roman" w:eastAsia="標楷體" w:hAnsi="Times New Roman" w:cs="Times New Roman"/>
          <w:b/>
          <w:szCs w:val="24"/>
        </w:rPr>
        <w:t>國民小學跨</w:t>
      </w:r>
      <w:proofErr w:type="gramStart"/>
      <w:r w:rsidRPr="002B3307">
        <w:rPr>
          <w:rFonts w:ascii="Times New Roman" w:eastAsia="標楷體" w:hAnsi="Times New Roman" w:cs="Times New Roman"/>
          <w:b/>
          <w:szCs w:val="24"/>
        </w:rPr>
        <w:t>校備課</w:t>
      </w:r>
      <w:proofErr w:type="gramEnd"/>
      <w:r w:rsidRPr="002B3307">
        <w:rPr>
          <w:rFonts w:ascii="Times New Roman" w:eastAsia="標楷體" w:hAnsi="Times New Roman" w:cs="Times New Roman"/>
          <w:b/>
          <w:szCs w:val="24"/>
        </w:rPr>
        <w:t>工作坊</w:t>
      </w:r>
      <w:r>
        <w:rPr>
          <w:rFonts w:ascii="Times New Roman" w:eastAsia="標楷體" w:hAnsi="Times New Roman" w:cs="Times New Roman" w:hint="eastAsia"/>
          <w:b/>
          <w:szCs w:val="24"/>
        </w:rPr>
        <w:t>經費明細表</w:t>
      </w:r>
    </w:p>
    <w:p w14:paraId="1CE68285" w14:textId="77777777" w:rsidR="002B3307" w:rsidRDefault="002B3307" w:rsidP="000C7499">
      <w:pPr>
        <w:spacing w:beforeLines="50" w:before="180" w:line="500" w:lineRule="exact"/>
        <w:rPr>
          <w:rFonts w:ascii="Times New Roman" w:eastAsia="標楷體" w:hAnsi="Times New Roman" w:cs="Times New Roman"/>
          <w:kern w:val="0"/>
          <w:sz w:val="28"/>
          <w:szCs w:val="28"/>
        </w:rPr>
      </w:pPr>
    </w:p>
    <w:p w14:paraId="7D897783" w14:textId="55680646" w:rsidR="005D5E21" w:rsidRPr="007D2FD4" w:rsidRDefault="005D5E21" w:rsidP="000C7499">
      <w:pPr>
        <w:spacing w:beforeLines="50" w:before="180" w:line="500" w:lineRule="exact"/>
        <w:rPr>
          <w:rFonts w:ascii="Times New Roman" w:eastAsia="標楷體" w:hAnsi="Times New Roman" w:cs="Times New Roman"/>
          <w:kern w:val="0"/>
          <w:sz w:val="28"/>
          <w:szCs w:val="28"/>
        </w:rPr>
      </w:pPr>
      <w:r w:rsidRPr="007D2FD4">
        <w:rPr>
          <w:rFonts w:ascii="Times New Roman" w:eastAsia="標楷體" w:hAnsi="Times New Roman" w:cs="Times New Roman"/>
          <w:kern w:val="0"/>
          <w:sz w:val="28"/>
          <w:szCs w:val="28"/>
        </w:rPr>
        <w:br w:type="page"/>
      </w:r>
    </w:p>
    <w:sectPr w:rsidR="005D5E21" w:rsidRPr="007D2FD4" w:rsidSect="00726078">
      <w:footerReference w:type="default" r:id="rId8"/>
      <w:pgSz w:w="11906" w:h="16838"/>
      <w:pgMar w:top="1440" w:right="1134" w:bottom="1440" w:left="1134" w:header="851" w:footer="181"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AF9EF" w15:done="0"/>
  <w15:commentEx w15:paraId="49C2CBFA" w15:done="0"/>
  <w15:commentEx w15:paraId="0DE2856A" w15:done="0"/>
  <w15:commentEx w15:paraId="59A65FCB" w15:done="0"/>
  <w15:commentEx w15:paraId="773F8AEB" w15:done="0"/>
  <w15:commentEx w15:paraId="11AE13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C6173" w14:textId="77777777" w:rsidR="005C560A" w:rsidRDefault="005C560A" w:rsidP="00EA4A7D">
      <w:r>
        <w:separator/>
      </w:r>
    </w:p>
  </w:endnote>
  <w:endnote w:type="continuationSeparator" w:id="0">
    <w:p w14:paraId="62AE96B8" w14:textId="77777777" w:rsidR="005C560A" w:rsidRDefault="005C560A" w:rsidP="00EA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753817"/>
      <w:docPartObj>
        <w:docPartGallery w:val="Page Numbers (Bottom of Page)"/>
        <w:docPartUnique/>
      </w:docPartObj>
    </w:sdtPr>
    <w:sdtEndPr/>
    <w:sdtContent>
      <w:p w14:paraId="7DBD46CE" w14:textId="77777777" w:rsidR="00630749" w:rsidRDefault="008850D2">
        <w:pPr>
          <w:pStyle w:val="a9"/>
          <w:jc w:val="center"/>
        </w:pPr>
        <w:r>
          <w:fldChar w:fldCharType="begin"/>
        </w:r>
        <w:r w:rsidR="00630749">
          <w:instrText>PAGE   \* MERGEFORMAT</w:instrText>
        </w:r>
        <w:r>
          <w:fldChar w:fldCharType="separate"/>
        </w:r>
        <w:r w:rsidR="008513F5" w:rsidRPr="008513F5">
          <w:rPr>
            <w:noProof/>
            <w:lang w:val="zh-TW"/>
          </w:rPr>
          <w:t>3</w:t>
        </w:r>
        <w:r>
          <w:fldChar w:fldCharType="end"/>
        </w:r>
      </w:p>
    </w:sdtContent>
  </w:sdt>
  <w:p w14:paraId="615256B4" w14:textId="77777777" w:rsidR="00630749" w:rsidRDefault="0063074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5401B" w14:textId="77777777" w:rsidR="005C560A" w:rsidRDefault="005C560A" w:rsidP="00EA4A7D">
      <w:r>
        <w:separator/>
      </w:r>
    </w:p>
  </w:footnote>
  <w:footnote w:type="continuationSeparator" w:id="0">
    <w:p w14:paraId="1F699409" w14:textId="77777777" w:rsidR="005C560A" w:rsidRDefault="005C560A" w:rsidP="00EA4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E47"/>
    <w:multiLevelType w:val="hybridMultilevel"/>
    <w:tmpl w:val="9AF636D4"/>
    <w:lvl w:ilvl="0" w:tplc="12C68752">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876807"/>
    <w:multiLevelType w:val="hybridMultilevel"/>
    <w:tmpl w:val="409CEA76"/>
    <w:lvl w:ilvl="0" w:tplc="04090015">
      <w:start w:val="1"/>
      <w:numFmt w:val="taiwaneseCountingThousand"/>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
    <w:nsid w:val="24AA35A2"/>
    <w:multiLevelType w:val="hybridMultilevel"/>
    <w:tmpl w:val="F34070E6"/>
    <w:lvl w:ilvl="0" w:tplc="010A5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4D2C05"/>
    <w:multiLevelType w:val="hybridMultilevel"/>
    <w:tmpl w:val="D5CC8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0E1D33"/>
    <w:multiLevelType w:val="hybridMultilevel"/>
    <w:tmpl w:val="69740398"/>
    <w:lvl w:ilvl="0" w:tplc="4E26A1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F212E6"/>
    <w:multiLevelType w:val="hybridMultilevel"/>
    <w:tmpl w:val="997216AE"/>
    <w:lvl w:ilvl="0" w:tplc="45A09F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0C72EA5"/>
    <w:multiLevelType w:val="hybridMultilevel"/>
    <w:tmpl w:val="3EB8951E"/>
    <w:lvl w:ilvl="0" w:tplc="04090015">
      <w:start w:val="1"/>
      <w:numFmt w:val="taiwaneseCountingThousand"/>
      <w:lvlText w:val="%1、"/>
      <w:lvlJc w:val="left"/>
      <w:pPr>
        <w:ind w:left="480" w:hanging="480"/>
      </w:pPr>
      <w:rPr>
        <w:rFonts w:hint="default"/>
      </w:rPr>
    </w:lvl>
    <w:lvl w:ilvl="1" w:tplc="12C68752">
      <w:start w:val="1"/>
      <w:numFmt w:val="taiwaneseCountingThousand"/>
      <w:lvlText w:val="（%2）"/>
      <w:lvlJc w:val="left"/>
      <w:pPr>
        <w:ind w:left="1571"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CA4E30"/>
    <w:multiLevelType w:val="hybridMultilevel"/>
    <w:tmpl w:val="69740398"/>
    <w:lvl w:ilvl="0" w:tplc="4E26A1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DE0065A"/>
    <w:multiLevelType w:val="hybridMultilevel"/>
    <w:tmpl w:val="8F7E4680"/>
    <w:lvl w:ilvl="0" w:tplc="EF3462B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7C98208D"/>
    <w:multiLevelType w:val="hybridMultilevel"/>
    <w:tmpl w:val="CF72C83C"/>
    <w:lvl w:ilvl="0" w:tplc="45A09F2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5"/>
  </w:num>
  <w:num w:numId="2">
    <w:abstractNumId w:val="9"/>
  </w:num>
  <w:num w:numId="3">
    <w:abstractNumId w:val="6"/>
  </w:num>
  <w:num w:numId="4">
    <w:abstractNumId w:val="7"/>
  </w:num>
  <w:num w:numId="5">
    <w:abstractNumId w:val="8"/>
  </w:num>
  <w:num w:numId="6">
    <w:abstractNumId w:val="2"/>
  </w:num>
  <w:num w:numId="7">
    <w:abstractNumId w:val="4"/>
  </w:num>
  <w:num w:numId="8">
    <w:abstractNumId w:val="1"/>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ki">
    <w15:presenceInfo w15:providerId="None" w15:userId="po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25"/>
    <w:rsid w:val="000064D8"/>
    <w:rsid w:val="000564A4"/>
    <w:rsid w:val="00060951"/>
    <w:rsid w:val="0006307F"/>
    <w:rsid w:val="000744CE"/>
    <w:rsid w:val="00083939"/>
    <w:rsid w:val="00090770"/>
    <w:rsid w:val="000A030D"/>
    <w:rsid w:val="000A3453"/>
    <w:rsid w:val="000C2015"/>
    <w:rsid w:val="000C7499"/>
    <w:rsid w:val="000D0D30"/>
    <w:rsid w:val="00115032"/>
    <w:rsid w:val="001424AB"/>
    <w:rsid w:val="001623F4"/>
    <w:rsid w:val="00163CD3"/>
    <w:rsid w:val="0017015B"/>
    <w:rsid w:val="00185D0D"/>
    <w:rsid w:val="001A0D48"/>
    <w:rsid w:val="001A5F14"/>
    <w:rsid w:val="001B5180"/>
    <w:rsid w:val="001D0824"/>
    <w:rsid w:val="001E0505"/>
    <w:rsid w:val="001F49B8"/>
    <w:rsid w:val="002059D7"/>
    <w:rsid w:val="00206EA7"/>
    <w:rsid w:val="00227182"/>
    <w:rsid w:val="00236892"/>
    <w:rsid w:val="00252910"/>
    <w:rsid w:val="00261FEA"/>
    <w:rsid w:val="00290660"/>
    <w:rsid w:val="002A5092"/>
    <w:rsid w:val="002B14C0"/>
    <w:rsid w:val="002B2213"/>
    <w:rsid w:val="002B3307"/>
    <w:rsid w:val="002D627A"/>
    <w:rsid w:val="002D7113"/>
    <w:rsid w:val="002E71F7"/>
    <w:rsid w:val="002F791C"/>
    <w:rsid w:val="00301687"/>
    <w:rsid w:val="00307DF0"/>
    <w:rsid w:val="00314692"/>
    <w:rsid w:val="003317E5"/>
    <w:rsid w:val="003336CF"/>
    <w:rsid w:val="00334AA0"/>
    <w:rsid w:val="00357727"/>
    <w:rsid w:val="00357A1C"/>
    <w:rsid w:val="003626AF"/>
    <w:rsid w:val="0037128D"/>
    <w:rsid w:val="00393706"/>
    <w:rsid w:val="003A71E7"/>
    <w:rsid w:val="003B5500"/>
    <w:rsid w:val="003C234E"/>
    <w:rsid w:val="003D07C3"/>
    <w:rsid w:val="003D3509"/>
    <w:rsid w:val="003D45FD"/>
    <w:rsid w:val="003D724A"/>
    <w:rsid w:val="003E070F"/>
    <w:rsid w:val="003E2D5C"/>
    <w:rsid w:val="003E46F2"/>
    <w:rsid w:val="003F21E5"/>
    <w:rsid w:val="003F3C70"/>
    <w:rsid w:val="004101D5"/>
    <w:rsid w:val="004108B1"/>
    <w:rsid w:val="00411061"/>
    <w:rsid w:val="004317A5"/>
    <w:rsid w:val="00437735"/>
    <w:rsid w:val="0044036E"/>
    <w:rsid w:val="0044136E"/>
    <w:rsid w:val="00443B37"/>
    <w:rsid w:val="00456731"/>
    <w:rsid w:val="0046505C"/>
    <w:rsid w:val="00466B05"/>
    <w:rsid w:val="0047040E"/>
    <w:rsid w:val="00475B1A"/>
    <w:rsid w:val="00483F5D"/>
    <w:rsid w:val="00486FD5"/>
    <w:rsid w:val="004929E9"/>
    <w:rsid w:val="004956A4"/>
    <w:rsid w:val="004B632C"/>
    <w:rsid w:val="004D0D82"/>
    <w:rsid w:val="004D68A4"/>
    <w:rsid w:val="004D6F1D"/>
    <w:rsid w:val="004E083E"/>
    <w:rsid w:val="00504B63"/>
    <w:rsid w:val="00515F36"/>
    <w:rsid w:val="00516F36"/>
    <w:rsid w:val="00517624"/>
    <w:rsid w:val="005511A4"/>
    <w:rsid w:val="00557D10"/>
    <w:rsid w:val="00561432"/>
    <w:rsid w:val="005869E2"/>
    <w:rsid w:val="00596043"/>
    <w:rsid w:val="005A2B63"/>
    <w:rsid w:val="005B4D5B"/>
    <w:rsid w:val="005C1FC1"/>
    <w:rsid w:val="005C560A"/>
    <w:rsid w:val="005C7EF9"/>
    <w:rsid w:val="005D0646"/>
    <w:rsid w:val="005D34CD"/>
    <w:rsid w:val="005D416C"/>
    <w:rsid w:val="005D5E21"/>
    <w:rsid w:val="005E1CA3"/>
    <w:rsid w:val="005E247B"/>
    <w:rsid w:val="005E4DBA"/>
    <w:rsid w:val="005E4F80"/>
    <w:rsid w:val="005E66E5"/>
    <w:rsid w:val="005F5508"/>
    <w:rsid w:val="005F5968"/>
    <w:rsid w:val="00630749"/>
    <w:rsid w:val="00630EFE"/>
    <w:rsid w:val="006315E8"/>
    <w:rsid w:val="00637269"/>
    <w:rsid w:val="00651352"/>
    <w:rsid w:val="00651F3F"/>
    <w:rsid w:val="00654FF5"/>
    <w:rsid w:val="00665625"/>
    <w:rsid w:val="00691581"/>
    <w:rsid w:val="006B26D5"/>
    <w:rsid w:val="006B5030"/>
    <w:rsid w:val="006B647C"/>
    <w:rsid w:val="006C2BA9"/>
    <w:rsid w:val="006D0DF1"/>
    <w:rsid w:val="006E1C93"/>
    <w:rsid w:val="006E33BE"/>
    <w:rsid w:val="006F7F57"/>
    <w:rsid w:val="007027C4"/>
    <w:rsid w:val="00703AAE"/>
    <w:rsid w:val="007112F2"/>
    <w:rsid w:val="0072266E"/>
    <w:rsid w:val="00724AE8"/>
    <w:rsid w:val="00726078"/>
    <w:rsid w:val="007667E9"/>
    <w:rsid w:val="00770F74"/>
    <w:rsid w:val="00772976"/>
    <w:rsid w:val="00787D6E"/>
    <w:rsid w:val="00791E72"/>
    <w:rsid w:val="00794F42"/>
    <w:rsid w:val="007A76DF"/>
    <w:rsid w:val="007B14CF"/>
    <w:rsid w:val="007B5C99"/>
    <w:rsid w:val="007D2FD4"/>
    <w:rsid w:val="00811299"/>
    <w:rsid w:val="00822F83"/>
    <w:rsid w:val="008365A7"/>
    <w:rsid w:val="0085063D"/>
    <w:rsid w:val="008513F5"/>
    <w:rsid w:val="00866654"/>
    <w:rsid w:val="008850D2"/>
    <w:rsid w:val="00893114"/>
    <w:rsid w:val="00895EBE"/>
    <w:rsid w:val="008A34A7"/>
    <w:rsid w:val="008B4EE4"/>
    <w:rsid w:val="008C6849"/>
    <w:rsid w:val="008D340F"/>
    <w:rsid w:val="008E05A3"/>
    <w:rsid w:val="008E36FE"/>
    <w:rsid w:val="008E5390"/>
    <w:rsid w:val="008E63BF"/>
    <w:rsid w:val="008F4819"/>
    <w:rsid w:val="008F7F0C"/>
    <w:rsid w:val="0091275E"/>
    <w:rsid w:val="0092135E"/>
    <w:rsid w:val="009311F7"/>
    <w:rsid w:val="00931B78"/>
    <w:rsid w:val="0093269D"/>
    <w:rsid w:val="00934E10"/>
    <w:rsid w:val="00970197"/>
    <w:rsid w:val="00971313"/>
    <w:rsid w:val="0097205C"/>
    <w:rsid w:val="00985CF2"/>
    <w:rsid w:val="009A1121"/>
    <w:rsid w:val="009B411C"/>
    <w:rsid w:val="009C0363"/>
    <w:rsid w:val="009C3310"/>
    <w:rsid w:val="009C45A7"/>
    <w:rsid w:val="009D3932"/>
    <w:rsid w:val="009F09C9"/>
    <w:rsid w:val="00A06A54"/>
    <w:rsid w:val="00A1529E"/>
    <w:rsid w:val="00A21A6B"/>
    <w:rsid w:val="00A242CC"/>
    <w:rsid w:val="00A322CE"/>
    <w:rsid w:val="00A32F66"/>
    <w:rsid w:val="00A3478E"/>
    <w:rsid w:val="00A41A11"/>
    <w:rsid w:val="00A439F4"/>
    <w:rsid w:val="00A4731C"/>
    <w:rsid w:val="00A80EBE"/>
    <w:rsid w:val="00A82D39"/>
    <w:rsid w:val="00AB7FCC"/>
    <w:rsid w:val="00AD3B9F"/>
    <w:rsid w:val="00AF280D"/>
    <w:rsid w:val="00AF64C7"/>
    <w:rsid w:val="00AF71B6"/>
    <w:rsid w:val="00B51DF2"/>
    <w:rsid w:val="00B6388D"/>
    <w:rsid w:val="00B657D4"/>
    <w:rsid w:val="00B74D57"/>
    <w:rsid w:val="00B76E2E"/>
    <w:rsid w:val="00B9044E"/>
    <w:rsid w:val="00BA077C"/>
    <w:rsid w:val="00BA1DA7"/>
    <w:rsid w:val="00BA20E1"/>
    <w:rsid w:val="00BD257D"/>
    <w:rsid w:val="00BD7EDA"/>
    <w:rsid w:val="00BE2FDC"/>
    <w:rsid w:val="00BF5FC4"/>
    <w:rsid w:val="00C0544E"/>
    <w:rsid w:val="00C31C53"/>
    <w:rsid w:val="00C53225"/>
    <w:rsid w:val="00C638FA"/>
    <w:rsid w:val="00C63EAD"/>
    <w:rsid w:val="00C65F58"/>
    <w:rsid w:val="00C742F1"/>
    <w:rsid w:val="00C755AC"/>
    <w:rsid w:val="00C773D6"/>
    <w:rsid w:val="00C967CC"/>
    <w:rsid w:val="00CD04FC"/>
    <w:rsid w:val="00CD51A2"/>
    <w:rsid w:val="00CE07F1"/>
    <w:rsid w:val="00CE54C1"/>
    <w:rsid w:val="00CE7721"/>
    <w:rsid w:val="00CF379A"/>
    <w:rsid w:val="00CF3EDA"/>
    <w:rsid w:val="00CF5C5D"/>
    <w:rsid w:val="00D11539"/>
    <w:rsid w:val="00D1217B"/>
    <w:rsid w:val="00D3199A"/>
    <w:rsid w:val="00D36CE0"/>
    <w:rsid w:val="00D45B75"/>
    <w:rsid w:val="00D46272"/>
    <w:rsid w:val="00D46FE6"/>
    <w:rsid w:val="00D51215"/>
    <w:rsid w:val="00D55677"/>
    <w:rsid w:val="00D56FE5"/>
    <w:rsid w:val="00D671BF"/>
    <w:rsid w:val="00D70875"/>
    <w:rsid w:val="00D7697F"/>
    <w:rsid w:val="00D82FB1"/>
    <w:rsid w:val="00D83BBC"/>
    <w:rsid w:val="00D84FA6"/>
    <w:rsid w:val="00D93E76"/>
    <w:rsid w:val="00DB297F"/>
    <w:rsid w:val="00DB6962"/>
    <w:rsid w:val="00DC3268"/>
    <w:rsid w:val="00DC55E8"/>
    <w:rsid w:val="00DC68F0"/>
    <w:rsid w:val="00DD02ED"/>
    <w:rsid w:val="00DD4AB6"/>
    <w:rsid w:val="00DE44D4"/>
    <w:rsid w:val="00DE4BED"/>
    <w:rsid w:val="00DF3957"/>
    <w:rsid w:val="00E00800"/>
    <w:rsid w:val="00E00F49"/>
    <w:rsid w:val="00E02464"/>
    <w:rsid w:val="00E1627D"/>
    <w:rsid w:val="00E32714"/>
    <w:rsid w:val="00E5350A"/>
    <w:rsid w:val="00E54BA3"/>
    <w:rsid w:val="00E73834"/>
    <w:rsid w:val="00E774CA"/>
    <w:rsid w:val="00E8197D"/>
    <w:rsid w:val="00EA11B5"/>
    <w:rsid w:val="00EA4A7D"/>
    <w:rsid w:val="00EB1D99"/>
    <w:rsid w:val="00EB6D95"/>
    <w:rsid w:val="00EC365C"/>
    <w:rsid w:val="00ED6DFF"/>
    <w:rsid w:val="00EE7D81"/>
    <w:rsid w:val="00EF4D8F"/>
    <w:rsid w:val="00F0645E"/>
    <w:rsid w:val="00F131EA"/>
    <w:rsid w:val="00F13884"/>
    <w:rsid w:val="00F15BC9"/>
    <w:rsid w:val="00F20700"/>
    <w:rsid w:val="00F56549"/>
    <w:rsid w:val="00F8333A"/>
    <w:rsid w:val="00F9080A"/>
    <w:rsid w:val="00F91877"/>
    <w:rsid w:val="00F948C7"/>
    <w:rsid w:val="00F97E00"/>
    <w:rsid w:val="00FA3C72"/>
    <w:rsid w:val="00FA6C66"/>
    <w:rsid w:val="00FC289D"/>
    <w:rsid w:val="00FD69D1"/>
    <w:rsid w:val="00FE73AF"/>
    <w:rsid w:val="00FF52CA"/>
    <w:rsid w:val="00FF54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036E"/>
    <w:pPr>
      <w:ind w:leftChars="200" w:left="480"/>
    </w:pPr>
  </w:style>
  <w:style w:type="paragraph" w:styleId="a5">
    <w:name w:val="Balloon Text"/>
    <w:basedOn w:val="a"/>
    <w:link w:val="a6"/>
    <w:uiPriority w:val="99"/>
    <w:semiHidden/>
    <w:unhideWhenUsed/>
    <w:rsid w:val="00EA11B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A11B5"/>
    <w:rPr>
      <w:rFonts w:asciiTheme="majorHAnsi" w:eastAsiaTheme="majorEastAsia" w:hAnsiTheme="majorHAnsi" w:cstheme="majorBidi"/>
      <w:sz w:val="18"/>
      <w:szCs w:val="18"/>
    </w:rPr>
  </w:style>
  <w:style w:type="paragraph" w:styleId="a7">
    <w:name w:val="header"/>
    <w:basedOn w:val="a"/>
    <w:link w:val="a8"/>
    <w:uiPriority w:val="99"/>
    <w:unhideWhenUsed/>
    <w:rsid w:val="00EA4A7D"/>
    <w:pPr>
      <w:tabs>
        <w:tab w:val="center" w:pos="4153"/>
        <w:tab w:val="right" w:pos="8306"/>
      </w:tabs>
      <w:snapToGrid w:val="0"/>
    </w:pPr>
    <w:rPr>
      <w:sz w:val="20"/>
      <w:szCs w:val="20"/>
    </w:rPr>
  </w:style>
  <w:style w:type="character" w:customStyle="1" w:styleId="a8">
    <w:name w:val="頁首 字元"/>
    <w:basedOn w:val="a0"/>
    <w:link w:val="a7"/>
    <w:uiPriority w:val="99"/>
    <w:rsid w:val="00EA4A7D"/>
    <w:rPr>
      <w:sz w:val="20"/>
      <w:szCs w:val="20"/>
    </w:rPr>
  </w:style>
  <w:style w:type="paragraph" w:styleId="a9">
    <w:name w:val="footer"/>
    <w:basedOn w:val="a"/>
    <w:link w:val="aa"/>
    <w:uiPriority w:val="99"/>
    <w:unhideWhenUsed/>
    <w:rsid w:val="00EA4A7D"/>
    <w:pPr>
      <w:tabs>
        <w:tab w:val="center" w:pos="4153"/>
        <w:tab w:val="right" w:pos="8306"/>
      </w:tabs>
      <w:snapToGrid w:val="0"/>
    </w:pPr>
    <w:rPr>
      <w:sz w:val="20"/>
      <w:szCs w:val="20"/>
    </w:rPr>
  </w:style>
  <w:style w:type="character" w:customStyle="1" w:styleId="aa">
    <w:name w:val="頁尾 字元"/>
    <w:basedOn w:val="a0"/>
    <w:link w:val="a9"/>
    <w:uiPriority w:val="99"/>
    <w:rsid w:val="00EA4A7D"/>
    <w:rPr>
      <w:sz w:val="20"/>
      <w:szCs w:val="20"/>
    </w:rPr>
  </w:style>
  <w:style w:type="character" w:styleId="ab">
    <w:name w:val="annotation reference"/>
    <w:basedOn w:val="a0"/>
    <w:uiPriority w:val="99"/>
    <w:semiHidden/>
    <w:unhideWhenUsed/>
    <w:rsid w:val="00BD257D"/>
    <w:rPr>
      <w:sz w:val="18"/>
      <w:szCs w:val="18"/>
    </w:rPr>
  </w:style>
  <w:style w:type="paragraph" w:styleId="ac">
    <w:name w:val="annotation text"/>
    <w:basedOn w:val="a"/>
    <w:link w:val="ad"/>
    <w:uiPriority w:val="99"/>
    <w:semiHidden/>
    <w:unhideWhenUsed/>
    <w:rsid w:val="00BD257D"/>
  </w:style>
  <w:style w:type="character" w:customStyle="1" w:styleId="ad">
    <w:name w:val="註解文字 字元"/>
    <w:basedOn w:val="a0"/>
    <w:link w:val="ac"/>
    <w:uiPriority w:val="99"/>
    <w:semiHidden/>
    <w:rsid w:val="00BD257D"/>
  </w:style>
  <w:style w:type="paragraph" w:styleId="ae">
    <w:name w:val="annotation subject"/>
    <w:basedOn w:val="ac"/>
    <w:next w:val="ac"/>
    <w:link w:val="af"/>
    <w:uiPriority w:val="99"/>
    <w:semiHidden/>
    <w:unhideWhenUsed/>
    <w:rsid w:val="00BD257D"/>
    <w:rPr>
      <w:b/>
      <w:bCs/>
    </w:rPr>
  </w:style>
  <w:style w:type="character" w:customStyle="1" w:styleId="af">
    <w:name w:val="註解主旨 字元"/>
    <w:basedOn w:val="ad"/>
    <w:link w:val="ae"/>
    <w:uiPriority w:val="99"/>
    <w:semiHidden/>
    <w:rsid w:val="00BD25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036E"/>
    <w:pPr>
      <w:ind w:leftChars="200" w:left="480"/>
    </w:pPr>
  </w:style>
  <w:style w:type="paragraph" w:styleId="a5">
    <w:name w:val="Balloon Text"/>
    <w:basedOn w:val="a"/>
    <w:link w:val="a6"/>
    <w:uiPriority w:val="99"/>
    <w:semiHidden/>
    <w:unhideWhenUsed/>
    <w:rsid w:val="00EA11B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A11B5"/>
    <w:rPr>
      <w:rFonts w:asciiTheme="majorHAnsi" w:eastAsiaTheme="majorEastAsia" w:hAnsiTheme="majorHAnsi" w:cstheme="majorBidi"/>
      <w:sz w:val="18"/>
      <w:szCs w:val="18"/>
    </w:rPr>
  </w:style>
  <w:style w:type="paragraph" w:styleId="a7">
    <w:name w:val="header"/>
    <w:basedOn w:val="a"/>
    <w:link w:val="a8"/>
    <w:uiPriority w:val="99"/>
    <w:unhideWhenUsed/>
    <w:rsid w:val="00EA4A7D"/>
    <w:pPr>
      <w:tabs>
        <w:tab w:val="center" w:pos="4153"/>
        <w:tab w:val="right" w:pos="8306"/>
      </w:tabs>
      <w:snapToGrid w:val="0"/>
    </w:pPr>
    <w:rPr>
      <w:sz w:val="20"/>
      <w:szCs w:val="20"/>
    </w:rPr>
  </w:style>
  <w:style w:type="character" w:customStyle="1" w:styleId="a8">
    <w:name w:val="頁首 字元"/>
    <w:basedOn w:val="a0"/>
    <w:link w:val="a7"/>
    <w:uiPriority w:val="99"/>
    <w:rsid w:val="00EA4A7D"/>
    <w:rPr>
      <w:sz w:val="20"/>
      <w:szCs w:val="20"/>
    </w:rPr>
  </w:style>
  <w:style w:type="paragraph" w:styleId="a9">
    <w:name w:val="footer"/>
    <w:basedOn w:val="a"/>
    <w:link w:val="aa"/>
    <w:uiPriority w:val="99"/>
    <w:unhideWhenUsed/>
    <w:rsid w:val="00EA4A7D"/>
    <w:pPr>
      <w:tabs>
        <w:tab w:val="center" w:pos="4153"/>
        <w:tab w:val="right" w:pos="8306"/>
      </w:tabs>
      <w:snapToGrid w:val="0"/>
    </w:pPr>
    <w:rPr>
      <w:sz w:val="20"/>
      <w:szCs w:val="20"/>
    </w:rPr>
  </w:style>
  <w:style w:type="character" w:customStyle="1" w:styleId="aa">
    <w:name w:val="頁尾 字元"/>
    <w:basedOn w:val="a0"/>
    <w:link w:val="a9"/>
    <w:uiPriority w:val="99"/>
    <w:rsid w:val="00EA4A7D"/>
    <w:rPr>
      <w:sz w:val="20"/>
      <w:szCs w:val="20"/>
    </w:rPr>
  </w:style>
  <w:style w:type="character" w:styleId="ab">
    <w:name w:val="annotation reference"/>
    <w:basedOn w:val="a0"/>
    <w:uiPriority w:val="99"/>
    <w:semiHidden/>
    <w:unhideWhenUsed/>
    <w:rsid w:val="00BD257D"/>
    <w:rPr>
      <w:sz w:val="18"/>
      <w:szCs w:val="18"/>
    </w:rPr>
  </w:style>
  <w:style w:type="paragraph" w:styleId="ac">
    <w:name w:val="annotation text"/>
    <w:basedOn w:val="a"/>
    <w:link w:val="ad"/>
    <w:uiPriority w:val="99"/>
    <w:semiHidden/>
    <w:unhideWhenUsed/>
    <w:rsid w:val="00BD257D"/>
  </w:style>
  <w:style w:type="character" w:customStyle="1" w:styleId="ad">
    <w:name w:val="註解文字 字元"/>
    <w:basedOn w:val="a0"/>
    <w:link w:val="ac"/>
    <w:uiPriority w:val="99"/>
    <w:semiHidden/>
    <w:rsid w:val="00BD257D"/>
  </w:style>
  <w:style w:type="paragraph" w:styleId="ae">
    <w:name w:val="annotation subject"/>
    <w:basedOn w:val="ac"/>
    <w:next w:val="ac"/>
    <w:link w:val="af"/>
    <w:uiPriority w:val="99"/>
    <w:semiHidden/>
    <w:unhideWhenUsed/>
    <w:rsid w:val="00BD257D"/>
    <w:rPr>
      <w:b/>
      <w:bCs/>
    </w:rPr>
  </w:style>
  <w:style w:type="character" w:customStyle="1" w:styleId="af">
    <w:name w:val="註解主旨 字元"/>
    <w:basedOn w:val="ad"/>
    <w:link w:val="ae"/>
    <w:uiPriority w:val="99"/>
    <w:semiHidden/>
    <w:rsid w:val="00BD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699">
      <w:bodyDiv w:val="1"/>
      <w:marLeft w:val="0"/>
      <w:marRight w:val="0"/>
      <w:marTop w:val="0"/>
      <w:marBottom w:val="0"/>
      <w:divBdr>
        <w:top w:val="none" w:sz="0" w:space="0" w:color="auto"/>
        <w:left w:val="none" w:sz="0" w:space="0" w:color="auto"/>
        <w:bottom w:val="none" w:sz="0" w:space="0" w:color="auto"/>
        <w:right w:val="none" w:sz="0" w:space="0" w:color="auto"/>
      </w:divBdr>
      <w:divsChild>
        <w:div w:id="1600020614">
          <w:marLeft w:val="0"/>
          <w:marRight w:val="0"/>
          <w:marTop w:val="0"/>
          <w:marBottom w:val="0"/>
          <w:divBdr>
            <w:top w:val="none" w:sz="0" w:space="0" w:color="auto"/>
            <w:left w:val="single" w:sz="48" w:space="0" w:color="FFFFFF"/>
            <w:bottom w:val="single" w:sz="48" w:space="0" w:color="FFFFFF"/>
            <w:right w:val="single" w:sz="48" w:space="0" w:color="FFFFFF"/>
          </w:divBdr>
          <w:divsChild>
            <w:div w:id="1013459757">
              <w:marLeft w:val="0"/>
              <w:marRight w:val="0"/>
              <w:marTop w:val="0"/>
              <w:marBottom w:val="0"/>
              <w:divBdr>
                <w:top w:val="none" w:sz="0" w:space="0" w:color="auto"/>
                <w:left w:val="none" w:sz="0" w:space="0" w:color="auto"/>
                <w:bottom w:val="none" w:sz="0" w:space="0" w:color="auto"/>
                <w:right w:val="none" w:sz="0" w:space="0" w:color="auto"/>
              </w:divBdr>
              <w:divsChild>
                <w:div w:id="2026713510">
                  <w:marLeft w:val="0"/>
                  <w:marRight w:val="0"/>
                  <w:marTop w:val="0"/>
                  <w:marBottom w:val="0"/>
                  <w:divBdr>
                    <w:top w:val="none" w:sz="0" w:space="0" w:color="auto"/>
                    <w:left w:val="none" w:sz="0" w:space="0" w:color="auto"/>
                    <w:bottom w:val="none" w:sz="0" w:space="0" w:color="auto"/>
                    <w:right w:val="none" w:sz="0" w:space="0" w:color="auto"/>
                  </w:divBdr>
                  <w:divsChild>
                    <w:div w:id="1936472938">
                      <w:marLeft w:val="0"/>
                      <w:marRight w:val="0"/>
                      <w:marTop w:val="0"/>
                      <w:marBottom w:val="0"/>
                      <w:divBdr>
                        <w:top w:val="none" w:sz="0" w:space="0" w:color="auto"/>
                        <w:left w:val="none" w:sz="0" w:space="0" w:color="auto"/>
                        <w:bottom w:val="none" w:sz="0" w:space="0" w:color="auto"/>
                        <w:right w:val="none" w:sz="0" w:space="0" w:color="auto"/>
                      </w:divBdr>
                      <w:divsChild>
                        <w:div w:id="978338186">
                          <w:marLeft w:val="0"/>
                          <w:marRight w:val="0"/>
                          <w:marTop w:val="0"/>
                          <w:marBottom w:val="0"/>
                          <w:divBdr>
                            <w:top w:val="none" w:sz="0" w:space="0" w:color="auto"/>
                            <w:left w:val="none" w:sz="0" w:space="0" w:color="auto"/>
                            <w:bottom w:val="none" w:sz="0" w:space="0" w:color="auto"/>
                            <w:right w:val="none" w:sz="0" w:space="0" w:color="auto"/>
                          </w:divBdr>
                          <w:divsChild>
                            <w:div w:id="778985650">
                              <w:marLeft w:val="0"/>
                              <w:marRight w:val="0"/>
                              <w:marTop w:val="0"/>
                              <w:marBottom w:val="0"/>
                              <w:divBdr>
                                <w:top w:val="none" w:sz="0" w:space="0" w:color="auto"/>
                                <w:left w:val="none" w:sz="0" w:space="0" w:color="auto"/>
                                <w:bottom w:val="none" w:sz="0" w:space="0" w:color="auto"/>
                                <w:right w:val="none" w:sz="0" w:space="0" w:color="auto"/>
                              </w:divBdr>
                              <w:divsChild>
                                <w:div w:id="2019307154">
                                  <w:marLeft w:val="0"/>
                                  <w:marRight w:val="0"/>
                                  <w:marTop w:val="0"/>
                                  <w:marBottom w:val="0"/>
                                  <w:divBdr>
                                    <w:top w:val="none" w:sz="0" w:space="0" w:color="auto"/>
                                    <w:left w:val="none" w:sz="0" w:space="0" w:color="auto"/>
                                    <w:bottom w:val="none" w:sz="0" w:space="0" w:color="auto"/>
                                    <w:right w:val="none" w:sz="0" w:space="0" w:color="auto"/>
                                  </w:divBdr>
                                  <w:divsChild>
                                    <w:div w:id="1055278645">
                                      <w:marLeft w:val="0"/>
                                      <w:marRight w:val="0"/>
                                      <w:marTop w:val="0"/>
                                      <w:marBottom w:val="0"/>
                                      <w:divBdr>
                                        <w:top w:val="none" w:sz="0" w:space="0" w:color="auto"/>
                                        <w:left w:val="none" w:sz="0" w:space="0" w:color="auto"/>
                                        <w:bottom w:val="none" w:sz="0" w:space="0" w:color="auto"/>
                                        <w:right w:val="none" w:sz="0" w:space="0" w:color="auto"/>
                                      </w:divBdr>
                                      <w:divsChild>
                                        <w:div w:id="720981116">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sChild>
                                                <w:div w:id="492141951">
                                                  <w:marLeft w:val="0"/>
                                                  <w:marRight w:val="0"/>
                                                  <w:marTop w:val="0"/>
                                                  <w:marBottom w:val="0"/>
                                                  <w:divBdr>
                                                    <w:top w:val="none" w:sz="0" w:space="0" w:color="auto"/>
                                                    <w:left w:val="none" w:sz="0" w:space="0" w:color="auto"/>
                                                    <w:bottom w:val="none" w:sz="0" w:space="0" w:color="auto"/>
                                                    <w:right w:val="none" w:sz="0" w:space="0" w:color="auto"/>
                                                  </w:divBdr>
                                                  <w:divsChild>
                                                    <w:div w:id="493958608">
                                                      <w:marLeft w:val="720"/>
                                                      <w:marRight w:val="0"/>
                                                      <w:marTop w:val="0"/>
                                                      <w:marBottom w:val="0"/>
                                                      <w:divBdr>
                                                        <w:top w:val="none" w:sz="0" w:space="0" w:color="auto"/>
                                                        <w:left w:val="none" w:sz="0" w:space="0" w:color="auto"/>
                                                        <w:bottom w:val="none" w:sz="0" w:space="0" w:color="auto"/>
                                                        <w:right w:val="none" w:sz="0" w:space="0" w:color="auto"/>
                                                      </w:divBdr>
                                                    </w:div>
                                                    <w:div w:id="70465112">
                                                      <w:marLeft w:val="720"/>
                                                      <w:marRight w:val="0"/>
                                                      <w:marTop w:val="0"/>
                                                      <w:marBottom w:val="0"/>
                                                      <w:divBdr>
                                                        <w:top w:val="none" w:sz="0" w:space="0" w:color="auto"/>
                                                        <w:left w:val="none" w:sz="0" w:space="0" w:color="auto"/>
                                                        <w:bottom w:val="none" w:sz="0" w:space="0" w:color="auto"/>
                                                        <w:right w:val="none" w:sz="0" w:space="0" w:color="auto"/>
                                                      </w:divBdr>
                                                    </w:div>
                                                    <w:div w:id="1847673215">
                                                      <w:marLeft w:val="855"/>
                                                      <w:marRight w:val="0"/>
                                                      <w:marTop w:val="0"/>
                                                      <w:marBottom w:val="0"/>
                                                      <w:divBdr>
                                                        <w:top w:val="none" w:sz="0" w:space="0" w:color="auto"/>
                                                        <w:left w:val="none" w:sz="0" w:space="0" w:color="auto"/>
                                                        <w:bottom w:val="none" w:sz="0" w:space="0" w:color="auto"/>
                                                        <w:right w:val="none" w:sz="0" w:space="0" w:color="auto"/>
                                                      </w:divBdr>
                                                    </w:div>
                                                    <w:div w:id="1125805138">
                                                      <w:marLeft w:val="855"/>
                                                      <w:marRight w:val="0"/>
                                                      <w:marTop w:val="0"/>
                                                      <w:marBottom w:val="0"/>
                                                      <w:divBdr>
                                                        <w:top w:val="none" w:sz="0" w:space="0" w:color="auto"/>
                                                        <w:left w:val="none" w:sz="0" w:space="0" w:color="auto"/>
                                                        <w:bottom w:val="none" w:sz="0" w:space="0" w:color="auto"/>
                                                        <w:right w:val="none" w:sz="0" w:space="0" w:color="auto"/>
                                                      </w:divBdr>
                                                    </w:div>
                                                    <w:div w:id="926419880">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062797">
      <w:bodyDiv w:val="1"/>
      <w:marLeft w:val="0"/>
      <w:marRight w:val="0"/>
      <w:marTop w:val="0"/>
      <w:marBottom w:val="0"/>
      <w:divBdr>
        <w:top w:val="none" w:sz="0" w:space="0" w:color="auto"/>
        <w:left w:val="none" w:sz="0" w:space="0" w:color="auto"/>
        <w:bottom w:val="none" w:sz="0" w:space="0" w:color="auto"/>
        <w:right w:val="none" w:sz="0" w:space="0" w:color="auto"/>
      </w:divBdr>
    </w:div>
    <w:div w:id="530069066">
      <w:bodyDiv w:val="1"/>
      <w:marLeft w:val="0"/>
      <w:marRight w:val="0"/>
      <w:marTop w:val="0"/>
      <w:marBottom w:val="0"/>
      <w:divBdr>
        <w:top w:val="none" w:sz="0" w:space="0" w:color="auto"/>
        <w:left w:val="none" w:sz="0" w:space="0" w:color="auto"/>
        <w:bottom w:val="none" w:sz="0" w:space="0" w:color="auto"/>
        <w:right w:val="none" w:sz="0" w:space="0" w:color="auto"/>
      </w:divBdr>
    </w:div>
    <w:div w:id="549725903">
      <w:bodyDiv w:val="1"/>
      <w:marLeft w:val="0"/>
      <w:marRight w:val="0"/>
      <w:marTop w:val="0"/>
      <w:marBottom w:val="0"/>
      <w:divBdr>
        <w:top w:val="none" w:sz="0" w:space="0" w:color="auto"/>
        <w:left w:val="none" w:sz="0" w:space="0" w:color="auto"/>
        <w:bottom w:val="none" w:sz="0" w:space="0" w:color="auto"/>
        <w:right w:val="none" w:sz="0" w:space="0" w:color="auto"/>
      </w:divBdr>
    </w:div>
    <w:div w:id="814178073">
      <w:bodyDiv w:val="1"/>
      <w:marLeft w:val="0"/>
      <w:marRight w:val="0"/>
      <w:marTop w:val="0"/>
      <w:marBottom w:val="0"/>
      <w:divBdr>
        <w:top w:val="none" w:sz="0" w:space="0" w:color="auto"/>
        <w:left w:val="none" w:sz="0" w:space="0" w:color="auto"/>
        <w:bottom w:val="none" w:sz="0" w:space="0" w:color="auto"/>
        <w:right w:val="none" w:sz="0" w:space="0" w:color="auto"/>
      </w:divBdr>
    </w:div>
    <w:div w:id="1004624584">
      <w:bodyDiv w:val="1"/>
      <w:marLeft w:val="0"/>
      <w:marRight w:val="0"/>
      <w:marTop w:val="0"/>
      <w:marBottom w:val="0"/>
      <w:divBdr>
        <w:top w:val="none" w:sz="0" w:space="0" w:color="auto"/>
        <w:left w:val="none" w:sz="0" w:space="0" w:color="auto"/>
        <w:bottom w:val="none" w:sz="0" w:space="0" w:color="auto"/>
        <w:right w:val="none" w:sz="0" w:space="0" w:color="auto"/>
      </w:divBdr>
    </w:div>
    <w:div w:id="1370186786">
      <w:bodyDiv w:val="1"/>
      <w:marLeft w:val="0"/>
      <w:marRight w:val="0"/>
      <w:marTop w:val="0"/>
      <w:marBottom w:val="0"/>
      <w:divBdr>
        <w:top w:val="none" w:sz="0" w:space="0" w:color="auto"/>
        <w:left w:val="none" w:sz="0" w:space="0" w:color="auto"/>
        <w:bottom w:val="none" w:sz="0" w:space="0" w:color="auto"/>
        <w:right w:val="none" w:sz="0" w:space="0" w:color="auto"/>
      </w:divBdr>
    </w:div>
    <w:div w:id="1419789698">
      <w:bodyDiv w:val="1"/>
      <w:marLeft w:val="0"/>
      <w:marRight w:val="0"/>
      <w:marTop w:val="0"/>
      <w:marBottom w:val="0"/>
      <w:divBdr>
        <w:top w:val="none" w:sz="0" w:space="0" w:color="auto"/>
        <w:left w:val="none" w:sz="0" w:space="0" w:color="auto"/>
        <w:bottom w:val="none" w:sz="0" w:space="0" w:color="auto"/>
        <w:right w:val="none" w:sz="0" w:space="0" w:color="auto"/>
      </w:divBdr>
    </w:div>
    <w:div w:id="1624532826">
      <w:bodyDiv w:val="1"/>
      <w:marLeft w:val="0"/>
      <w:marRight w:val="0"/>
      <w:marTop w:val="0"/>
      <w:marBottom w:val="0"/>
      <w:divBdr>
        <w:top w:val="none" w:sz="0" w:space="0" w:color="auto"/>
        <w:left w:val="none" w:sz="0" w:space="0" w:color="auto"/>
        <w:bottom w:val="none" w:sz="0" w:space="0" w:color="auto"/>
        <w:right w:val="none" w:sz="0" w:space="0" w:color="auto"/>
      </w:divBdr>
    </w:div>
    <w:div w:id="21333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375</Words>
  <Characters>2139</Characters>
  <Application>Microsoft Office Word</Application>
  <DocSecurity>0</DocSecurity>
  <Lines>17</Lines>
  <Paragraphs>5</Paragraphs>
  <ScaleCrop>false</ScaleCrop>
  <Company>taipei</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User</cp:lastModifiedBy>
  <cp:revision>9</cp:revision>
  <cp:lastPrinted>2014-09-09T01:29:00Z</cp:lastPrinted>
  <dcterms:created xsi:type="dcterms:W3CDTF">2014-09-02T06:44:00Z</dcterms:created>
  <dcterms:modified xsi:type="dcterms:W3CDTF">2014-09-12T06:25:00Z</dcterms:modified>
</cp:coreProperties>
</file>